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FC65F5" w:rsidP="00FC65F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42pt" o:ole="" filled="t">
            <v:imagedata r:id="rId8" o:title=""/>
          </v:shape>
          <o:OLEObject Type="Embed" ProgID="Word.Picture.8" ShapeID="_x0000_i1025" DrawAspect="Content" ObjectID="_1749884448" r:id="rId9"/>
        </w:object>
      </w:r>
    </w:p>
    <w:p w:rsidR="00F04C76" w:rsidRPr="00CE2FC2" w:rsidRDefault="00F04C76" w:rsidP="00FC65F5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FC65F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FC65F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FC65F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53A4F">
        <w:rPr>
          <w:sz w:val="28"/>
          <w:szCs w:val="28"/>
          <w:lang w:val="uk-UA"/>
        </w:rPr>
        <w:t xml:space="preserve"> 27 </w:t>
      </w:r>
      <w:r w:rsidR="000F76A4">
        <w:rPr>
          <w:sz w:val="28"/>
          <w:szCs w:val="28"/>
          <w:lang w:val="uk-UA"/>
        </w:rPr>
        <w:t>червня</w:t>
      </w:r>
      <w:r w:rsidR="00640C65">
        <w:rPr>
          <w:sz w:val="28"/>
          <w:szCs w:val="28"/>
          <w:lang w:val="uk-UA"/>
        </w:rPr>
        <w:t xml:space="preserve">  2023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FC65F5">
        <w:rPr>
          <w:sz w:val="28"/>
          <w:szCs w:val="28"/>
          <w:lang w:val="uk-UA"/>
        </w:rPr>
        <w:t>188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C53A4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B34542">
        <w:rPr>
          <w:sz w:val="28"/>
          <w:szCs w:val="28"/>
          <w:lang w:val="uk-UA"/>
        </w:rPr>
        <w:t xml:space="preserve">взяття на </w:t>
      </w:r>
    </w:p>
    <w:p w:rsidR="009218EF" w:rsidRDefault="00C53A4F" w:rsidP="00235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18EF">
        <w:rPr>
          <w:sz w:val="28"/>
          <w:szCs w:val="28"/>
          <w:lang w:val="uk-UA"/>
        </w:rPr>
        <w:t>квартирний облік</w:t>
      </w:r>
    </w:p>
    <w:p w:rsidR="009D4411" w:rsidRDefault="009D4411" w:rsidP="00C616E2">
      <w:pPr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214A9E">
        <w:rPr>
          <w:sz w:val="28"/>
          <w:szCs w:val="28"/>
          <w:lang w:val="uk-UA"/>
        </w:rPr>
        <w:t>З</w:t>
      </w:r>
      <w:r w:rsidR="00C53A4F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C53A4F">
        <w:rPr>
          <w:sz w:val="28"/>
          <w:szCs w:val="28"/>
          <w:lang w:val="uk-UA"/>
        </w:rPr>
        <w:t xml:space="preserve">країни </w:t>
      </w:r>
      <w:r w:rsidR="00214A9E">
        <w:rPr>
          <w:sz w:val="28"/>
          <w:szCs w:val="28"/>
          <w:lang w:val="uk-UA"/>
        </w:rPr>
        <w:t xml:space="preserve"> «Про </w:t>
      </w:r>
      <w:r w:rsidR="000B199B">
        <w:rPr>
          <w:sz w:val="28"/>
          <w:szCs w:val="28"/>
          <w:lang w:val="uk-UA"/>
        </w:rPr>
        <w:t>статус ветеранів війни, гарантії їх соціального захисту</w:t>
      </w:r>
      <w:r w:rsidR="00214A9E">
        <w:rPr>
          <w:sz w:val="28"/>
          <w:szCs w:val="28"/>
          <w:lang w:val="uk-UA"/>
        </w:rPr>
        <w:t xml:space="preserve">», </w:t>
      </w:r>
      <w:r w:rsidR="000B199B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>З</w:t>
      </w:r>
      <w:r w:rsidR="00C53A4F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C53A4F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житловий фонд соціального призначення»,</w:t>
      </w:r>
      <w:r w:rsidR="00784933">
        <w:rPr>
          <w:sz w:val="28"/>
          <w:szCs w:val="28"/>
          <w:lang w:val="uk-UA"/>
        </w:rPr>
        <w:t xml:space="preserve"> З</w:t>
      </w:r>
      <w:r w:rsidR="00C53A4F">
        <w:rPr>
          <w:sz w:val="28"/>
          <w:szCs w:val="28"/>
          <w:lang w:val="uk-UA"/>
        </w:rPr>
        <w:t xml:space="preserve">аконом </w:t>
      </w:r>
      <w:r w:rsidR="00784933">
        <w:rPr>
          <w:sz w:val="28"/>
          <w:szCs w:val="28"/>
          <w:lang w:val="uk-UA"/>
        </w:rPr>
        <w:t>У</w:t>
      </w:r>
      <w:r w:rsidR="00C53A4F">
        <w:rPr>
          <w:sz w:val="28"/>
          <w:szCs w:val="28"/>
          <w:lang w:val="uk-UA"/>
        </w:rPr>
        <w:t>країни</w:t>
      </w:r>
      <w:r w:rsidR="00784933">
        <w:rPr>
          <w:sz w:val="28"/>
          <w:szCs w:val="28"/>
          <w:lang w:val="uk-UA"/>
        </w:rPr>
        <w:t xml:space="preserve"> «Про місцеве самоврядування</w:t>
      </w:r>
      <w:r w:rsidR="009B606F">
        <w:rPr>
          <w:sz w:val="28"/>
          <w:szCs w:val="28"/>
          <w:lang w:val="uk-UA"/>
        </w:rPr>
        <w:t xml:space="preserve"> в Україні</w:t>
      </w:r>
      <w:r w:rsidR="00784933">
        <w:rPr>
          <w:sz w:val="28"/>
          <w:szCs w:val="28"/>
          <w:lang w:val="uk-UA"/>
        </w:rPr>
        <w:t>»,</w:t>
      </w:r>
      <w:r w:rsidR="00617248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 xml:space="preserve">Житлового Кодексу </w:t>
      </w:r>
      <w:r w:rsidR="000B199B">
        <w:rPr>
          <w:sz w:val="28"/>
          <w:szCs w:val="28"/>
          <w:lang w:val="uk-UA"/>
        </w:rPr>
        <w:t>України</w:t>
      </w:r>
      <w:r w:rsidR="00617248">
        <w:rPr>
          <w:sz w:val="28"/>
          <w:szCs w:val="28"/>
          <w:lang w:val="uk-UA"/>
        </w:rPr>
        <w:t>,</w:t>
      </w:r>
      <w:r w:rsidR="000B1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протокол житлової комісії при </w:t>
      </w:r>
      <w:r w:rsidR="00176588">
        <w:rPr>
          <w:sz w:val="28"/>
          <w:szCs w:val="28"/>
          <w:lang w:val="uk-UA"/>
        </w:rPr>
        <w:t>Рогатинській міській раді</w:t>
      </w:r>
      <w:r w:rsidRPr="005C3F52">
        <w:rPr>
          <w:color w:val="000000" w:themeColor="text1"/>
          <w:sz w:val="28"/>
          <w:szCs w:val="28"/>
          <w:lang w:val="uk-UA"/>
        </w:rPr>
        <w:t xml:space="preserve">, виконавчий комітет міської ради ВИРІШИВ: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CBC" w:rsidRPr="00476B4B" w:rsidRDefault="003D6CBC" w:rsidP="003610BD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>1.</w:t>
      </w:r>
      <w:r w:rsidR="00B34542">
        <w:rPr>
          <w:sz w:val="28"/>
          <w:szCs w:val="28"/>
          <w:lang w:val="uk-UA"/>
        </w:rPr>
        <w:t>В</w:t>
      </w:r>
      <w:r w:rsidR="00617248">
        <w:rPr>
          <w:sz w:val="28"/>
          <w:szCs w:val="28"/>
          <w:lang w:val="uk-UA"/>
        </w:rPr>
        <w:t>зяти</w:t>
      </w:r>
      <w:r w:rsidR="008C2CEC">
        <w:rPr>
          <w:sz w:val="28"/>
          <w:szCs w:val="28"/>
          <w:lang w:val="uk-UA"/>
        </w:rPr>
        <w:t xml:space="preserve"> на</w:t>
      </w:r>
      <w:r w:rsidR="00617248">
        <w:rPr>
          <w:sz w:val="28"/>
          <w:szCs w:val="28"/>
          <w:lang w:val="uk-UA"/>
        </w:rPr>
        <w:t xml:space="preserve">  </w:t>
      </w:r>
      <w:r w:rsidR="009E4306">
        <w:rPr>
          <w:sz w:val="28"/>
          <w:szCs w:val="28"/>
          <w:lang w:val="uk-UA"/>
        </w:rPr>
        <w:t xml:space="preserve">першочергову </w:t>
      </w:r>
      <w:r w:rsidR="00617248">
        <w:rPr>
          <w:sz w:val="28"/>
          <w:szCs w:val="28"/>
          <w:lang w:val="uk-UA"/>
        </w:rPr>
        <w:t xml:space="preserve">квартирну </w:t>
      </w:r>
      <w:r w:rsidR="00617248" w:rsidRPr="003C2A67">
        <w:rPr>
          <w:color w:val="000000" w:themeColor="text1"/>
          <w:sz w:val="28"/>
          <w:szCs w:val="28"/>
          <w:lang w:val="uk-UA"/>
        </w:rPr>
        <w:t xml:space="preserve">чергу </w:t>
      </w:r>
      <w:r w:rsidR="00836E29" w:rsidRPr="003C2A67">
        <w:rPr>
          <w:color w:val="000000" w:themeColor="text1"/>
          <w:sz w:val="28"/>
          <w:szCs w:val="28"/>
          <w:lang w:val="uk-UA"/>
        </w:rPr>
        <w:t>К</w:t>
      </w:r>
      <w:r w:rsidR="004161DA" w:rsidRPr="003C2A67">
        <w:rPr>
          <w:color w:val="000000" w:themeColor="text1"/>
          <w:sz w:val="28"/>
          <w:szCs w:val="28"/>
          <w:lang w:val="uk-UA"/>
        </w:rPr>
        <w:t xml:space="preserve">рашевського Романа </w:t>
      </w:r>
      <w:r w:rsidR="003C2A67" w:rsidRPr="003C2A67">
        <w:rPr>
          <w:color w:val="000000" w:themeColor="text1"/>
          <w:sz w:val="28"/>
          <w:szCs w:val="28"/>
          <w:lang w:val="uk-UA"/>
        </w:rPr>
        <w:t>Степановича</w:t>
      </w:r>
      <w:r w:rsidR="003610BD" w:rsidRPr="003C2A67">
        <w:rPr>
          <w:color w:val="000000" w:themeColor="text1"/>
          <w:sz w:val="28"/>
          <w:szCs w:val="28"/>
          <w:lang w:val="uk-UA"/>
        </w:rPr>
        <w:t>,</w:t>
      </w:r>
      <w:r w:rsidR="009E4306" w:rsidRPr="003C2A67">
        <w:rPr>
          <w:color w:val="000000" w:themeColor="text1"/>
          <w:sz w:val="28"/>
          <w:szCs w:val="28"/>
          <w:lang w:val="uk-UA"/>
        </w:rPr>
        <w:t xml:space="preserve"> </w:t>
      </w:r>
      <w:r w:rsidR="001A51C8">
        <w:rPr>
          <w:color w:val="000000" w:themeColor="text1"/>
          <w:sz w:val="28"/>
          <w:szCs w:val="28"/>
          <w:lang w:val="uk-UA"/>
        </w:rPr>
        <w:t>*********</w:t>
      </w:r>
      <w:r w:rsidR="003610BD">
        <w:rPr>
          <w:sz w:val="28"/>
          <w:szCs w:val="28"/>
          <w:lang w:val="uk-UA"/>
        </w:rPr>
        <w:t xml:space="preserve">., </w:t>
      </w:r>
      <w:r w:rsidR="00617248">
        <w:rPr>
          <w:sz w:val="28"/>
          <w:szCs w:val="28"/>
          <w:lang w:val="uk-UA"/>
        </w:rPr>
        <w:t>жит.</w:t>
      </w:r>
      <w:r w:rsidR="001A51C8">
        <w:rPr>
          <w:sz w:val="28"/>
          <w:szCs w:val="28"/>
          <w:lang w:val="uk-UA"/>
        </w:rPr>
        <w:t>*************</w:t>
      </w:r>
      <w:bookmarkStart w:id="0" w:name="_GoBack"/>
      <w:bookmarkEnd w:id="0"/>
      <w:r w:rsidR="00982A68">
        <w:rPr>
          <w:sz w:val="28"/>
          <w:szCs w:val="28"/>
          <w:lang w:val="uk-UA"/>
        </w:rPr>
        <w:t xml:space="preserve"> </w:t>
      </w:r>
      <w:r w:rsidR="00B65037">
        <w:rPr>
          <w:sz w:val="28"/>
          <w:szCs w:val="28"/>
          <w:lang w:val="uk-UA"/>
        </w:rPr>
        <w:t xml:space="preserve">– як </w:t>
      </w:r>
      <w:r w:rsidR="0010426D">
        <w:rPr>
          <w:sz w:val="28"/>
          <w:szCs w:val="28"/>
          <w:lang w:val="uk-UA"/>
        </w:rPr>
        <w:t xml:space="preserve">особу яка </w:t>
      </w:r>
      <w:r w:rsidR="00B34542">
        <w:rPr>
          <w:sz w:val="28"/>
          <w:szCs w:val="28"/>
          <w:lang w:val="uk-UA"/>
        </w:rPr>
        <w:t>брала безпосередню участь у заходах</w:t>
      </w:r>
      <w:r w:rsidR="00430F40">
        <w:rPr>
          <w:sz w:val="28"/>
          <w:szCs w:val="28"/>
          <w:lang w:val="uk-UA"/>
        </w:rPr>
        <w:t>, необхідних для забезпечення оборони України</w:t>
      </w:r>
      <w:r w:rsidR="00F72C77">
        <w:rPr>
          <w:sz w:val="28"/>
          <w:szCs w:val="28"/>
          <w:lang w:val="uk-UA"/>
        </w:rPr>
        <w:t>, захисту безпеки населення та інтересів держави у зв’язку з військовою агресією російської федерації проти України</w:t>
      </w:r>
      <w:r w:rsidR="0010426D">
        <w:rPr>
          <w:sz w:val="28"/>
          <w:szCs w:val="28"/>
          <w:lang w:val="uk-UA"/>
        </w:rPr>
        <w:t xml:space="preserve">. </w:t>
      </w:r>
      <w:r w:rsidR="00617248">
        <w:rPr>
          <w:sz w:val="28"/>
          <w:szCs w:val="28"/>
          <w:lang w:val="uk-UA"/>
        </w:rPr>
        <w:t>Склад сім</w:t>
      </w:r>
      <w:r w:rsidR="0010426D" w:rsidRPr="0010426D">
        <w:rPr>
          <w:sz w:val="28"/>
          <w:szCs w:val="28"/>
          <w:lang w:val="uk-UA"/>
        </w:rPr>
        <w:t>’</w:t>
      </w:r>
      <w:r w:rsidR="00F72C77">
        <w:rPr>
          <w:sz w:val="28"/>
          <w:szCs w:val="28"/>
          <w:lang w:val="uk-UA"/>
        </w:rPr>
        <w:t>ї – 1</w:t>
      </w:r>
      <w:r w:rsidR="00617248">
        <w:rPr>
          <w:sz w:val="28"/>
          <w:szCs w:val="28"/>
          <w:lang w:val="uk-UA"/>
        </w:rPr>
        <w:t xml:space="preserve"> (</w:t>
      </w:r>
      <w:r w:rsidR="00F72C77">
        <w:rPr>
          <w:sz w:val="28"/>
          <w:szCs w:val="28"/>
          <w:lang w:val="uk-UA"/>
        </w:rPr>
        <w:t>одна) особа</w:t>
      </w:r>
      <w:r w:rsidR="00617248">
        <w:rPr>
          <w:sz w:val="28"/>
          <w:szCs w:val="28"/>
          <w:lang w:val="uk-UA"/>
        </w:rPr>
        <w:t>.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C53A4F" w:rsidRDefault="00C53A4F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8747FF" w:rsidP="003222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</w:t>
      </w:r>
      <w:r w:rsidR="00C53A4F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476B4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476B4B" w:rsidRDefault="00476B4B" w:rsidP="00C53A4F">
      <w:pPr>
        <w:tabs>
          <w:tab w:val="left" w:pos="74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C53A4F">
        <w:rPr>
          <w:sz w:val="28"/>
          <w:szCs w:val="28"/>
          <w:lang w:val="uk-UA"/>
        </w:rPr>
        <w:tab/>
      </w:r>
      <w:r w:rsidR="00C53A4F" w:rsidRPr="00C53A4F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</w:p>
    <w:p w:rsidR="009B24B2" w:rsidRDefault="009B24B2" w:rsidP="00235A4C">
      <w:pPr>
        <w:widowControl w:val="0"/>
        <w:ind w:right="208"/>
        <w:jc w:val="right"/>
        <w:rPr>
          <w:rFonts w:eastAsia="Times"/>
          <w:color w:val="000000"/>
        </w:rPr>
      </w:pPr>
    </w:p>
    <w:p w:rsidR="009B24B2" w:rsidRDefault="009B24B2" w:rsidP="00235A4C">
      <w:pPr>
        <w:widowControl w:val="0"/>
        <w:ind w:right="208"/>
        <w:jc w:val="right"/>
        <w:rPr>
          <w:rFonts w:eastAsia="Times"/>
          <w:color w:val="000000"/>
        </w:rPr>
      </w:pP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  <w:r>
        <w:rPr>
          <w:rFonts w:eastAsia="Times"/>
          <w:color w:val="000000"/>
        </w:rPr>
        <w:lastRenderedPageBreak/>
        <w:t xml:space="preserve">Додаток 3 </w:t>
      </w: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до Положення  </w:t>
      </w:r>
    </w:p>
    <w:p w:rsidR="00235A4C" w:rsidRDefault="00235A4C" w:rsidP="00235A4C">
      <w:pPr>
        <w:widowControl w:val="0"/>
        <w:jc w:val="right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(пункт 8.3 розділу 8) </w:t>
      </w:r>
    </w:p>
    <w:p w:rsidR="00235A4C" w:rsidRDefault="00235A4C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785432" w:rsidRDefault="00785432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785432" w:rsidRDefault="00785432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АРКУШ</w:t>
      </w: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погодження до проєкту рішення </w:t>
      </w: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виконавчого комітету</w:t>
      </w:r>
    </w:p>
    <w:p w:rsidR="00235A4C" w:rsidRDefault="00235A4C" w:rsidP="00235A4C">
      <w:pPr>
        <w:widowControl w:val="0"/>
        <w:ind w:left="3635" w:right="208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          </w:t>
      </w:r>
    </w:p>
    <w:p w:rsidR="00235A4C" w:rsidRDefault="00235A4C" w:rsidP="00235A4C">
      <w:pPr>
        <w:widowControl w:val="0"/>
        <w:ind w:left="564" w:right="208"/>
        <w:jc w:val="center"/>
        <w:rPr>
          <w:rFonts w:eastAsia="Times"/>
          <w:color w:val="000000"/>
          <w:sz w:val="28"/>
          <w:szCs w:val="28"/>
          <w:highlight w:val="white"/>
        </w:rPr>
      </w:pPr>
    </w:p>
    <w:p w:rsidR="00235A4C" w:rsidRDefault="00235A4C" w:rsidP="00235A4C">
      <w:pPr>
        <w:jc w:val="center"/>
        <w:rPr>
          <w:sz w:val="28"/>
          <w:szCs w:val="28"/>
          <w:lang w:val="uk-UA"/>
        </w:rPr>
      </w:pPr>
      <w:r>
        <w:rPr>
          <w:rFonts w:eastAsia="Times"/>
          <w:b/>
          <w:i/>
          <w:color w:val="000000"/>
          <w:sz w:val="28"/>
          <w:szCs w:val="28"/>
          <w:highlight w:val="white"/>
          <w:u w:val="single"/>
        </w:rPr>
        <w:t>Назва рішення</w:t>
      </w:r>
      <w:r>
        <w:t xml:space="preserve"> </w:t>
      </w:r>
      <w:r>
        <w:rPr>
          <w:rFonts w:eastAsia="Times"/>
          <w:color w:val="000000"/>
          <w:sz w:val="28"/>
          <w:szCs w:val="28"/>
        </w:rPr>
        <w:t>: «</w:t>
      </w:r>
      <w:r>
        <w:rPr>
          <w:sz w:val="28"/>
          <w:szCs w:val="28"/>
          <w:lang w:val="uk-UA"/>
        </w:rPr>
        <w:t xml:space="preserve">Про </w:t>
      </w:r>
      <w:r w:rsidR="009B24B2">
        <w:rPr>
          <w:sz w:val="28"/>
          <w:szCs w:val="28"/>
          <w:lang w:val="uk-UA"/>
        </w:rPr>
        <w:t xml:space="preserve">взяття на </w:t>
      </w:r>
      <w:r>
        <w:rPr>
          <w:sz w:val="28"/>
          <w:szCs w:val="28"/>
          <w:lang w:val="uk-UA"/>
        </w:rPr>
        <w:t>квартирний облік</w:t>
      </w:r>
      <w:r>
        <w:rPr>
          <w:rFonts w:eastAsia="Times"/>
          <w:color w:val="000000"/>
          <w:sz w:val="28"/>
          <w:szCs w:val="28"/>
        </w:rPr>
        <w:t>»</w:t>
      </w:r>
    </w:p>
    <w:p w:rsidR="00235A4C" w:rsidRDefault="00235A4C" w:rsidP="00235A4C">
      <w:pPr>
        <w:widowControl w:val="0"/>
        <w:ind w:left="564" w:right="208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ПІДГОТОВЛЕНИЙ  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 xml:space="preserve">Головним спеціалістом 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 xml:space="preserve">відділу правової роботи </w:t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  <w:t>Оксана СТАШКІВ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ПОГОДЖЕНИЙ: 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Перший заступник 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міського голови                                                                  Микола ШИНКАР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tabs>
          <w:tab w:val="left" w:pos="7164"/>
        </w:tabs>
        <w:ind w:left="564" w:right="208"/>
        <w:jc w:val="both"/>
        <w:rPr>
          <w:rFonts w:eastAsia="Times"/>
          <w:color w:val="000000"/>
          <w:sz w:val="28"/>
          <w:szCs w:val="28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>Секретар міської ради</w:t>
      </w:r>
      <w:r>
        <w:rPr>
          <w:rFonts w:eastAsia="Times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Times"/>
          <w:color w:val="000000"/>
          <w:sz w:val="28"/>
          <w:szCs w:val="28"/>
          <w:lang w:val="uk-UA"/>
        </w:rPr>
        <w:t xml:space="preserve">    </w:t>
      </w:r>
      <w:r>
        <w:rPr>
          <w:rFonts w:eastAsia="Times"/>
          <w:color w:val="000000"/>
          <w:sz w:val="28"/>
          <w:szCs w:val="28"/>
        </w:rPr>
        <w:t xml:space="preserve"> </w:t>
      </w:r>
      <w:r>
        <w:rPr>
          <w:rFonts w:eastAsia="Times"/>
          <w:color w:val="000000"/>
          <w:sz w:val="28"/>
          <w:szCs w:val="28"/>
          <w:lang w:val="uk-UA"/>
        </w:rPr>
        <w:t>Христина СОРОКА</w:t>
      </w:r>
    </w:p>
    <w:p w:rsidR="00235A4C" w:rsidRDefault="00235A4C" w:rsidP="00235A4C">
      <w:pPr>
        <w:widowControl w:val="0"/>
        <w:tabs>
          <w:tab w:val="left" w:pos="7164"/>
        </w:tabs>
        <w:ind w:left="564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Керуючий справами</w:t>
      </w: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виконавчого комітету                                                         Олег ВОВКУН</w:t>
      </w:r>
    </w:p>
    <w:p w:rsidR="00235A4C" w:rsidRDefault="00235A4C" w:rsidP="00235A4C">
      <w:pPr>
        <w:tabs>
          <w:tab w:val="left" w:pos="576"/>
          <w:tab w:val="left" w:pos="2496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432" w:rsidRDefault="00785432" w:rsidP="0010426D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422" w:rsidRDefault="003D5422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проєкту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</w:p>
    <w:p w:rsidR="00235A4C" w:rsidRDefault="00235A4C" w:rsidP="00235A4C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val="uk-UA"/>
        </w:rPr>
        <w:t>Про</w:t>
      </w:r>
      <w:r w:rsidR="00932078">
        <w:rPr>
          <w:sz w:val="28"/>
          <w:szCs w:val="28"/>
          <w:lang w:val="uk-UA"/>
        </w:rPr>
        <w:t xml:space="preserve"> взяття на </w:t>
      </w:r>
      <w:r>
        <w:rPr>
          <w:sz w:val="28"/>
          <w:szCs w:val="28"/>
          <w:lang w:val="uk-UA"/>
        </w:rPr>
        <w:t xml:space="preserve"> квартирний облік</w:t>
      </w:r>
      <w:r>
        <w:rPr>
          <w:color w:val="000000"/>
          <w:sz w:val="28"/>
          <w:szCs w:val="28"/>
        </w:rPr>
        <w:t>»</w:t>
      </w:r>
    </w:p>
    <w:p w:rsidR="00905D3E" w:rsidRPr="009E4306" w:rsidRDefault="00235A4C" w:rsidP="009E4306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905D3E" w:rsidRPr="009B24B2" w:rsidRDefault="003E2BC8" w:rsidP="00D74D6E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………</w:t>
      </w:r>
      <w:r w:rsidR="00905D3E" w:rsidRPr="009B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.2023 року, на адресу Рогатинської міської ради надійшла заява від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………………………</w:t>
      </w:r>
      <w:r w:rsidR="00905D3E" w:rsidRPr="003E2B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05D3E" w:rsidRPr="009B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проханням про </w:t>
      </w:r>
      <w:r w:rsidR="009B24B2" w:rsidRPr="009B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взяття його на </w:t>
      </w:r>
      <w:r w:rsidR="00785432" w:rsidRPr="009B2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4B2" w:rsidRPr="009B24B2">
        <w:rPr>
          <w:rFonts w:ascii="Times New Roman" w:hAnsi="Times New Roman" w:cs="Times New Roman"/>
          <w:sz w:val="28"/>
          <w:szCs w:val="28"/>
          <w:lang w:val="uk-UA"/>
        </w:rPr>
        <w:t>першочерговий к</w:t>
      </w:r>
      <w:r w:rsidR="00785432" w:rsidRPr="009B24B2">
        <w:rPr>
          <w:rFonts w:ascii="Times New Roman" w:hAnsi="Times New Roman" w:cs="Times New Roman"/>
          <w:sz w:val="28"/>
          <w:szCs w:val="28"/>
          <w:lang w:val="uk-UA"/>
        </w:rPr>
        <w:t xml:space="preserve">вартирний облік </w:t>
      </w:r>
      <w:r w:rsidR="009B24B2" w:rsidRPr="009B24B2">
        <w:rPr>
          <w:rFonts w:ascii="Times New Roman" w:hAnsi="Times New Roman" w:cs="Times New Roman"/>
          <w:sz w:val="28"/>
          <w:szCs w:val="28"/>
          <w:lang w:val="uk-UA"/>
        </w:rPr>
        <w:t>як особу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– особу з інвалідністю внаслідок війни (група інвалідності - ІІ).</w:t>
      </w:r>
      <w:r w:rsidR="00785432" w:rsidRPr="009B2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D6E" w:rsidRPr="009B24B2">
        <w:rPr>
          <w:rFonts w:ascii="Times New Roman" w:hAnsi="Times New Roman" w:cs="Times New Roman"/>
          <w:sz w:val="28"/>
          <w:szCs w:val="28"/>
          <w:lang w:val="uk-UA"/>
        </w:rPr>
        <w:t xml:space="preserve">Склад сім’ї </w:t>
      </w:r>
      <w:r w:rsidR="009B24B2" w:rsidRPr="009B24B2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D74D6E" w:rsidRPr="009B24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B24B2" w:rsidRPr="009B24B2">
        <w:rPr>
          <w:rFonts w:ascii="Times New Roman" w:hAnsi="Times New Roman" w:cs="Times New Roman"/>
          <w:sz w:val="28"/>
          <w:szCs w:val="28"/>
          <w:lang w:val="uk-UA"/>
        </w:rPr>
        <w:t>одна) осо</w:t>
      </w:r>
      <w:r w:rsidR="00601561" w:rsidRPr="009B24B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B24B2" w:rsidRPr="009B24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4D6E" w:rsidRPr="009B2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E86" w:rsidRDefault="00235A4C" w:rsidP="00071E86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Тому, </w:t>
      </w:r>
      <w:r w:rsidR="00905D3E"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на підставі вище наведеного необхідно </w:t>
      </w:r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прийняти запропонований проєкт рішення за основу.</w:t>
      </w:r>
    </w:p>
    <w:p w:rsidR="00235A4C" w:rsidRPr="00071E86" w:rsidRDefault="00235A4C" w:rsidP="00071E86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прийняття рішення. </w:t>
      </w:r>
    </w:p>
    <w:p w:rsidR="003D5422" w:rsidRPr="009B606F" w:rsidRDefault="00235A4C" w:rsidP="00071E86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здійснення передбачених законодавством заходів щодо поліпшення житлових умов </w:t>
      </w:r>
      <w:r w:rsidR="009E080F">
        <w:rPr>
          <w:rFonts w:ascii="Times New Roman" w:hAnsi="Times New Roman" w:cs="Times New Roman"/>
          <w:sz w:val="28"/>
          <w:szCs w:val="28"/>
          <w:lang w:val="uk-UA"/>
        </w:rPr>
        <w:t>ветеранів війни та військовослужбовців</w:t>
      </w:r>
      <w:r w:rsidR="00756D4D" w:rsidRPr="00756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A4C" w:rsidRPr="003D5422" w:rsidRDefault="00235A4C" w:rsidP="00235A4C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3.Правові аспекти. </w:t>
      </w:r>
    </w:p>
    <w:p w:rsidR="00235A4C" w:rsidRPr="00957787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 України </w:t>
      </w: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місцеве</w:t>
      </w: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самоврядування в Україні»; </w:t>
      </w:r>
    </w:p>
    <w:p w:rsidR="00235A4C" w:rsidRPr="00957787" w:rsidRDefault="00235A4C" w:rsidP="003D5422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957787" w:rsidRPr="00957787">
        <w:rPr>
          <w:rFonts w:ascii="Times New Roman" w:hAnsi="Times New Roman" w:cs="Times New Roman"/>
          <w:sz w:val="28"/>
          <w:szCs w:val="28"/>
          <w:lang w:val="uk-UA"/>
        </w:rPr>
        <w:t>ЗУ «Про статус ветеранів війни, гарантії їх соціального захисту</w:t>
      </w:r>
      <w:r w:rsidR="003D5422" w:rsidRPr="009577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5422" w:rsidRPr="003D5422" w:rsidRDefault="003D5422" w:rsidP="003D5422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422">
        <w:rPr>
          <w:rFonts w:ascii="Times New Roman" w:hAnsi="Times New Roman" w:cs="Times New Roman"/>
          <w:sz w:val="28"/>
          <w:szCs w:val="28"/>
          <w:lang w:val="uk-UA"/>
        </w:rPr>
        <w:t>- ЗУ «Про житловий фонд соціального призначення»</w:t>
      </w:r>
    </w:p>
    <w:p w:rsidR="00235A4C" w:rsidRPr="003D5422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Житловий Кодекс</w:t>
      </w:r>
      <w:r w:rsidRPr="003D542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РСР;</w:t>
      </w:r>
    </w:p>
    <w:p w:rsidR="00235A4C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Сімейний кодекс України;</w:t>
      </w:r>
    </w:p>
    <w:p w:rsidR="00071E86" w:rsidRDefault="00957787" w:rsidP="00071E86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-Цивільний кодекс України.</w:t>
      </w:r>
    </w:p>
    <w:p w:rsidR="00235A4C" w:rsidRPr="00071E86" w:rsidRDefault="00235A4C" w:rsidP="00071E86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Фінансово-економічне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обґрунтування. </w:t>
      </w:r>
    </w:p>
    <w:p w:rsidR="00235A4C" w:rsidRDefault="00235A4C" w:rsidP="00071E86">
      <w:pPr>
        <w:pStyle w:val="1"/>
        <w:widowControl w:val="0"/>
        <w:spacing w:line="240" w:lineRule="auto"/>
        <w:ind w:right="3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не потребує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коштів. </w:t>
      </w:r>
    </w:p>
    <w:p w:rsidR="00235A4C" w:rsidRDefault="00235A4C" w:rsidP="00235A4C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Пропозиці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заінтересованих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не потребує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зацікавлених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органів. </w:t>
      </w:r>
    </w:p>
    <w:p w:rsidR="00235A4C" w:rsidRP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Громадське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обговорення. </w:t>
      </w:r>
    </w:p>
    <w:p w:rsid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потребує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</w:t>
      </w:r>
    </w:p>
    <w:p w:rsidR="00235A4C" w:rsidRP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071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Прогноз результатів. </w:t>
      </w:r>
    </w:p>
    <w:p w:rsidR="00235A4C" w:rsidRDefault="00235A4C" w:rsidP="00957787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абезпечення здійснення заходів щодо поліпшення житлових умов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ветеранів війни та військовослужбовців</w:t>
      </w:r>
      <w:r w:rsidR="00957787" w:rsidRPr="00756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A4C" w:rsidRDefault="00235A4C" w:rsidP="00235A4C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Оприлюднення. </w:t>
      </w:r>
    </w:p>
    <w:p w:rsidR="00235A4C" w:rsidRDefault="00235A4C" w:rsidP="00235A4C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32078">
        <w:rPr>
          <w:rFonts w:ascii="Times New Roman" w:hAnsi="Times New Roman" w:cs="Times New Roman"/>
          <w:sz w:val="28"/>
          <w:szCs w:val="28"/>
          <w:lang w:val="uk-UA"/>
        </w:rPr>
        <w:t>взяття на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квартирний облік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оприлюднено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виконкому».</w:t>
      </w:r>
    </w:p>
    <w:p w:rsidR="00235A4C" w:rsidRDefault="00235A4C" w:rsidP="00235A4C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235A4C" w:rsidRPr="005C3F52" w:rsidRDefault="00235A4C" w:rsidP="00235A4C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35A4C" w:rsidRDefault="008103A5" w:rsidP="00235A4C">
      <w:pPr>
        <w:pStyle w:val="aa"/>
        <w:rPr>
          <w:bCs/>
          <w:szCs w:val="28"/>
        </w:rPr>
      </w:pPr>
      <w:r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softHyphen/>
      </w:r>
      <w:r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softHyphen/>
      </w:r>
      <w:r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softHyphen/>
      </w:r>
      <w:r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softHyphen/>
      </w:r>
      <w:r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softHyphen/>
        <w:t>15.06</w:t>
      </w:r>
      <w:r w:rsidR="00235A4C" w:rsidRPr="003E2BC8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235A4C" w:rsidRPr="005C3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2023 р.                       </w:t>
      </w:r>
      <w:r w:rsidR="00235A4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                       Оксана СТАШКІВ</w:t>
      </w:r>
    </w:p>
    <w:p w:rsidR="00235A4C" w:rsidRDefault="00235A4C" w:rsidP="00235A4C">
      <w:pPr>
        <w:pStyle w:val="a3"/>
        <w:jc w:val="left"/>
        <w:rPr>
          <w:bCs/>
          <w:szCs w:val="28"/>
          <w:lang w:val="ru-RU"/>
        </w:rPr>
      </w:pPr>
    </w:p>
    <w:p w:rsidR="00235A4C" w:rsidRDefault="00235A4C" w:rsidP="00235A4C">
      <w:pPr>
        <w:pStyle w:val="a3"/>
        <w:jc w:val="left"/>
        <w:rPr>
          <w:bCs/>
          <w:szCs w:val="28"/>
        </w:rPr>
      </w:pPr>
    </w:p>
    <w:p w:rsidR="00214A9E" w:rsidRPr="00F04C76" w:rsidRDefault="00214A9E">
      <w:pPr>
        <w:rPr>
          <w:lang w:val="uk-UA"/>
        </w:rPr>
      </w:pPr>
    </w:p>
    <w:sectPr w:rsidR="00214A9E" w:rsidRPr="00F04C76" w:rsidSect="00D1695B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80" w:rsidRDefault="000E2F80" w:rsidP="008A05A0">
      <w:r>
        <w:separator/>
      </w:r>
    </w:p>
  </w:endnote>
  <w:endnote w:type="continuationSeparator" w:id="0">
    <w:p w:rsidR="000E2F80" w:rsidRDefault="000E2F8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80" w:rsidRDefault="000E2F80" w:rsidP="008A05A0">
      <w:r>
        <w:separator/>
      </w:r>
    </w:p>
  </w:footnote>
  <w:footnote w:type="continuationSeparator" w:id="0">
    <w:p w:rsidR="000E2F80" w:rsidRDefault="000E2F8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2F80"/>
    <w:rsid w:val="000E302D"/>
    <w:rsid w:val="000F077A"/>
    <w:rsid w:val="000F76A4"/>
    <w:rsid w:val="0010426D"/>
    <w:rsid w:val="00126D88"/>
    <w:rsid w:val="001438A4"/>
    <w:rsid w:val="00147ABB"/>
    <w:rsid w:val="00176588"/>
    <w:rsid w:val="0018131F"/>
    <w:rsid w:val="001A51C8"/>
    <w:rsid w:val="001A7CCB"/>
    <w:rsid w:val="001B04D9"/>
    <w:rsid w:val="001C17D1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E2766"/>
    <w:rsid w:val="002F145A"/>
    <w:rsid w:val="00322225"/>
    <w:rsid w:val="00341411"/>
    <w:rsid w:val="003514A5"/>
    <w:rsid w:val="003538D4"/>
    <w:rsid w:val="003610BD"/>
    <w:rsid w:val="003822F7"/>
    <w:rsid w:val="00384E0E"/>
    <w:rsid w:val="003A03F4"/>
    <w:rsid w:val="003B3F03"/>
    <w:rsid w:val="003B6466"/>
    <w:rsid w:val="003C2A67"/>
    <w:rsid w:val="003D5422"/>
    <w:rsid w:val="003D6CBC"/>
    <w:rsid w:val="003E065A"/>
    <w:rsid w:val="003E0A16"/>
    <w:rsid w:val="003E2BC8"/>
    <w:rsid w:val="004006B3"/>
    <w:rsid w:val="00410C29"/>
    <w:rsid w:val="004161DA"/>
    <w:rsid w:val="00423B00"/>
    <w:rsid w:val="00430F4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4F305D"/>
    <w:rsid w:val="00504E8A"/>
    <w:rsid w:val="0050697E"/>
    <w:rsid w:val="00523EB6"/>
    <w:rsid w:val="00527122"/>
    <w:rsid w:val="00533C53"/>
    <w:rsid w:val="00536FA1"/>
    <w:rsid w:val="0055339D"/>
    <w:rsid w:val="00557405"/>
    <w:rsid w:val="00560A0E"/>
    <w:rsid w:val="00566E11"/>
    <w:rsid w:val="00567DE2"/>
    <w:rsid w:val="00573CF4"/>
    <w:rsid w:val="005757EC"/>
    <w:rsid w:val="0059035E"/>
    <w:rsid w:val="005A20C2"/>
    <w:rsid w:val="005C3F52"/>
    <w:rsid w:val="005E6335"/>
    <w:rsid w:val="00601561"/>
    <w:rsid w:val="00607E68"/>
    <w:rsid w:val="00617248"/>
    <w:rsid w:val="00620D51"/>
    <w:rsid w:val="00636894"/>
    <w:rsid w:val="00640C65"/>
    <w:rsid w:val="00653833"/>
    <w:rsid w:val="006635AD"/>
    <w:rsid w:val="006643F7"/>
    <w:rsid w:val="0066578D"/>
    <w:rsid w:val="006661BC"/>
    <w:rsid w:val="0069446C"/>
    <w:rsid w:val="006B1D9C"/>
    <w:rsid w:val="006E26DA"/>
    <w:rsid w:val="006E68F5"/>
    <w:rsid w:val="007022DB"/>
    <w:rsid w:val="00704A3D"/>
    <w:rsid w:val="007446ED"/>
    <w:rsid w:val="007474F4"/>
    <w:rsid w:val="00756628"/>
    <w:rsid w:val="00756D4D"/>
    <w:rsid w:val="00784933"/>
    <w:rsid w:val="00785432"/>
    <w:rsid w:val="007A12A2"/>
    <w:rsid w:val="007A656B"/>
    <w:rsid w:val="007B5E43"/>
    <w:rsid w:val="007C2333"/>
    <w:rsid w:val="007C4950"/>
    <w:rsid w:val="007D2E8C"/>
    <w:rsid w:val="007D4F56"/>
    <w:rsid w:val="007D5F2F"/>
    <w:rsid w:val="007E0AE3"/>
    <w:rsid w:val="007F16FF"/>
    <w:rsid w:val="007F336C"/>
    <w:rsid w:val="00803682"/>
    <w:rsid w:val="00810066"/>
    <w:rsid w:val="008103A5"/>
    <w:rsid w:val="0081136A"/>
    <w:rsid w:val="00814733"/>
    <w:rsid w:val="00835F5A"/>
    <w:rsid w:val="00836E29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905D3E"/>
    <w:rsid w:val="009218EF"/>
    <w:rsid w:val="00932078"/>
    <w:rsid w:val="00945F73"/>
    <w:rsid w:val="00957787"/>
    <w:rsid w:val="009615D9"/>
    <w:rsid w:val="00980842"/>
    <w:rsid w:val="00982746"/>
    <w:rsid w:val="00982A68"/>
    <w:rsid w:val="009851BD"/>
    <w:rsid w:val="009B24B2"/>
    <w:rsid w:val="009B38D2"/>
    <w:rsid w:val="009B606F"/>
    <w:rsid w:val="009B6EB8"/>
    <w:rsid w:val="009C3813"/>
    <w:rsid w:val="009D1789"/>
    <w:rsid w:val="009D20E1"/>
    <w:rsid w:val="009D4411"/>
    <w:rsid w:val="009E080F"/>
    <w:rsid w:val="009E4306"/>
    <w:rsid w:val="00A00B60"/>
    <w:rsid w:val="00A135A5"/>
    <w:rsid w:val="00A42BE8"/>
    <w:rsid w:val="00A500EE"/>
    <w:rsid w:val="00A56A40"/>
    <w:rsid w:val="00A70910"/>
    <w:rsid w:val="00A70D5C"/>
    <w:rsid w:val="00A80059"/>
    <w:rsid w:val="00A8563D"/>
    <w:rsid w:val="00AE1906"/>
    <w:rsid w:val="00B11F02"/>
    <w:rsid w:val="00B1447C"/>
    <w:rsid w:val="00B34542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D93"/>
    <w:rsid w:val="00C13FD0"/>
    <w:rsid w:val="00C20A3D"/>
    <w:rsid w:val="00C51C13"/>
    <w:rsid w:val="00C53A4F"/>
    <w:rsid w:val="00C616E2"/>
    <w:rsid w:val="00C6497E"/>
    <w:rsid w:val="00C93096"/>
    <w:rsid w:val="00CA4758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61E49"/>
    <w:rsid w:val="00D63457"/>
    <w:rsid w:val="00D71710"/>
    <w:rsid w:val="00D74D6E"/>
    <w:rsid w:val="00D83819"/>
    <w:rsid w:val="00D842EB"/>
    <w:rsid w:val="00DA3D86"/>
    <w:rsid w:val="00DA54E5"/>
    <w:rsid w:val="00DB467A"/>
    <w:rsid w:val="00DB47F6"/>
    <w:rsid w:val="00DC0C17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17E1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2C77"/>
    <w:rsid w:val="00F73AD4"/>
    <w:rsid w:val="00F8705B"/>
    <w:rsid w:val="00FA684F"/>
    <w:rsid w:val="00FC65F5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41F4C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A155-23F9-4B44-B771-9633AF3F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2023-05-22T06:23:00Z</cp:lastPrinted>
  <dcterms:created xsi:type="dcterms:W3CDTF">2023-06-20T11:23:00Z</dcterms:created>
  <dcterms:modified xsi:type="dcterms:W3CDTF">2023-07-03T07:14:00Z</dcterms:modified>
</cp:coreProperties>
</file>