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663650">
        <w:rPr>
          <w:rFonts w:ascii="Times New Roman" w:hAnsi="Times New Roman" w:cs="Times New Roman"/>
          <w:sz w:val="28"/>
          <w:szCs w:val="28"/>
        </w:rPr>
        <w:t>№210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A3434" w:rsidRDefault="00663650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>Про надання дозволу на проведення ремонту каналізаційного септика</w:t>
      </w:r>
    </w:p>
    <w:p w:rsidR="00663650" w:rsidRDefault="00663650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663650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650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66365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2023-06-27T13:01:00Z</dcterms:created>
  <dcterms:modified xsi:type="dcterms:W3CDTF">2023-06-27T13:01:00Z</dcterms:modified>
</cp:coreProperties>
</file>