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06507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6278606" r:id="rId8"/>
        </w:object>
      </w:r>
    </w:p>
    <w:p w:rsidR="004B1AFB" w:rsidRDefault="004B1AFB" w:rsidP="00065070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06507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06507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bookmarkStart w:id="0" w:name="_GoBack"/>
      <w:bookmarkEnd w:id="0"/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065070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902CD2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A352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64319D">
        <w:rPr>
          <w:sz w:val="28"/>
          <w:szCs w:val="28"/>
          <w:lang w:val="uk-UA"/>
        </w:rPr>
        <w:t>ід  23  трав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4319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65070">
        <w:rPr>
          <w:sz w:val="28"/>
          <w:szCs w:val="28"/>
          <w:lang w:val="uk-UA"/>
        </w:rPr>
        <w:t>134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4319D" w:rsidRDefault="00126192" w:rsidP="007C6340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4319D" w:rsidRPr="0064319D">
        <w:rPr>
          <w:sz w:val="28"/>
          <w:szCs w:val="28"/>
          <w:lang w:val="uk-UA"/>
        </w:rPr>
        <w:t>Про надання дозволу на</w:t>
      </w:r>
    </w:p>
    <w:p w:rsidR="0064319D" w:rsidRPr="0064319D" w:rsidRDefault="0064319D" w:rsidP="007C6340">
      <w:pPr>
        <w:rPr>
          <w:sz w:val="28"/>
          <w:szCs w:val="28"/>
          <w:lang w:val="uk-UA" w:eastAsia="uk-UA" w:bidi="uk-UA"/>
        </w:rPr>
      </w:pPr>
      <w:r w:rsidRPr="0064319D">
        <w:rPr>
          <w:sz w:val="28"/>
          <w:szCs w:val="28"/>
          <w:lang w:val="uk-UA"/>
        </w:rPr>
        <w:t xml:space="preserve">  передачу лікарського засобу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AF4E6B" w:rsidRDefault="0064319D" w:rsidP="00AF4E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 комунального некомерційного підприємства «Рогатинський центр первинної медико-санітарної допомоги» №11-12/130 від 05.05.2023 року про надання дозволу на передачу лікарського засобу та керуючись </w:t>
      </w:r>
      <w:r w:rsidR="00AF4E6B">
        <w:rPr>
          <w:sz w:val="28"/>
          <w:szCs w:val="28"/>
          <w:lang w:val="uk-UA"/>
        </w:rPr>
        <w:t xml:space="preserve">пунктом 3 частини 1 статті 28 , </w:t>
      </w:r>
      <w:r>
        <w:rPr>
          <w:sz w:val="28"/>
          <w:szCs w:val="28"/>
          <w:lang w:val="uk-UA"/>
        </w:rPr>
        <w:t>статтями</w:t>
      </w:r>
      <w:r w:rsidR="00902CD2">
        <w:rPr>
          <w:sz w:val="28"/>
          <w:szCs w:val="28"/>
          <w:lang w:val="uk-UA"/>
        </w:rPr>
        <w:t xml:space="preserve"> 32,</w:t>
      </w:r>
      <w:r>
        <w:rPr>
          <w:sz w:val="28"/>
          <w:szCs w:val="28"/>
          <w:lang w:val="uk-UA"/>
        </w:rPr>
        <w:t xml:space="preserve"> 52 Закону України </w:t>
      </w:r>
    </w:p>
    <w:p w:rsidR="006F4791" w:rsidRDefault="0064319D" w:rsidP="00AF4E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місцеве самоврядування в Україні», виконавчий комітет міської ради ВИРІШИВ :</w:t>
      </w:r>
    </w:p>
    <w:p w:rsidR="00902CD2" w:rsidRPr="00902CD2" w:rsidRDefault="00902CD2" w:rsidP="00902C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02CD2">
        <w:rPr>
          <w:sz w:val="28"/>
          <w:szCs w:val="28"/>
          <w:lang w:val="uk-UA"/>
        </w:rPr>
        <w:t>Надати дозвіл</w:t>
      </w:r>
      <w:r w:rsidRPr="00065070">
        <w:rPr>
          <w:lang w:val="uk-UA"/>
        </w:rPr>
        <w:t xml:space="preserve"> </w:t>
      </w:r>
      <w:r w:rsidRPr="00902CD2">
        <w:rPr>
          <w:sz w:val="28"/>
          <w:szCs w:val="28"/>
          <w:lang w:val="uk-UA"/>
        </w:rPr>
        <w:t xml:space="preserve">комунальному некомерційному підприємству </w:t>
      </w:r>
    </w:p>
    <w:p w:rsidR="00902CD2" w:rsidRDefault="00902CD2" w:rsidP="00902CD2">
      <w:pPr>
        <w:jc w:val="both"/>
        <w:rPr>
          <w:sz w:val="28"/>
          <w:szCs w:val="28"/>
          <w:lang w:val="uk-UA"/>
        </w:rPr>
      </w:pPr>
      <w:r w:rsidRPr="00902CD2">
        <w:rPr>
          <w:sz w:val="28"/>
          <w:szCs w:val="28"/>
          <w:lang w:val="uk-UA"/>
        </w:rPr>
        <w:t>«Рогатинський центр первинної медико-санітарної допомоги»</w:t>
      </w:r>
      <w:r>
        <w:rPr>
          <w:sz w:val="28"/>
          <w:szCs w:val="28"/>
          <w:lang w:val="uk-UA"/>
        </w:rPr>
        <w:t xml:space="preserve"> на </w:t>
      </w:r>
      <w:r w:rsidR="00BC23E7">
        <w:rPr>
          <w:sz w:val="28"/>
          <w:szCs w:val="28"/>
          <w:lang w:val="uk-UA"/>
        </w:rPr>
        <w:t xml:space="preserve">безкоштовну </w:t>
      </w:r>
      <w:r>
        <w:rPr>
          <w:sz w:val="28"/>
          <w:szCs w:val="28"/>
          <w:lang w:val="uk-UA"/>
        </w:rPr>
        <w:t xml:space="preserve">передачу Державній установі «Інститут нейрохірургії ім. А.П.Ромоданова НАМН України» міста Київ  475 флаконів розчину для інфузій </w:t>
      </w:r>
      <w:r w:rsidR="000C3118">
        <w:rPr>
          <w:sz w:val="28"/>
          <w:szCs w:val="28"/>
          <w:lang w:val="uk-UA"/>
        </w:rPr>
        <w:t>0,5% по 100 мілілітрів Метроніда</w:t>
      </w:r>
      <w:r>
        <w:rPr>
          <w:sz w:val="28"/>
          <w:szCs w:val="28"/>
          <w:lang w:val="uk-UA"/>
        </w:rPr>
        <w:t>золу/Метресси в конте</w:t>
      </w:r>
      <w:r w:rsidR="001871F3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нерах на загальну суму  </w:t>
      </w:r>
      <w:r w:rsidR="00AD2317">
        <w:rPr>
          <w:sz w:val="28"/>
          <w:szCs w:val="28"/>
          <w:lang w:val="uk-UA"/>
        </w:rPr>
        <w:t>20 477, 25</w:t>
      </w:r>
      <w:r>
        <w:rPr>
          <w:sz w:val="28"/>
          <w:szCs w:val="28"/>
          <w:lang w:val="uk-UA"/>
        </w:rPr>
        <w:t xml:space="preserve">  гривень.</w:t>
      </w:r>
    </w:p>
    <w:p w:rsidR="00902CD2" w:rsidRDefault="00902CD2" w:rsidP="00902C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2.Головному лікарю </w:t>
      </w:r>
      <w:r w:rsidRPr="00902CD2">
        <w:rPr>
          <w:sz w:val="28"/>
          <w:szCs w:val="28"/>
          <w:lang w:val="uk-UA"/>
        </w:rPr>
        <w:t>комунального некомерційного підприємства «Рогатинський центр первинної медико-санітарної допомоги»</w:t>
      </w:r>
      <w:r>
        <w:rPr>
          <w:sz w:val="28"/>
          <w:szCs w:val="28"/>
          <w:lang w:val="uk-UA"/>
        </w:rPr>
        <w:t xml:space="preserve"> Віктору ДЕНИСЮКУ передачу лікарського засобу провести відповідно до чинного законодавства.</w:t>
      </w:r>
    </w:p>
    <w:p w:rsidR="00902CD2" w:rsidRDefault="00902CD2" w:rsidP="00902CD2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902CD2" w:rsidP="00902CD2">
      <w:pPr>
        <w:ind w:firstLine="567"/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sectPr w:rsidR="00902CD2" w:rsidRPr="00902CD2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5C" w:rsidRDefault="00BA6D5C" w:rsidP="00885297">
      <w:r>
        <w:separator/>
      </w:r>
    </w:p>
  </w:endnote>
  <w:endnote w:type="continuationSeparator" w:id="0">
    <w:p w:rsidR="00BA6D5C" w:rsidRDefault="00BA6D5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5C" w:rsidRDefault="00BA6D5C" w:rsidP="00885297">
      <w:r>
        <w:separator/>
      </w:r>
    </w:p>
  </w:footnote>
  <w:footnote w:type="continuationSeparator" w:id="0">
    <w:p w:rsidR="00BA6D5C" w:rsidRDefault="00BA6D5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070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05D0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6D5C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23E7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887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11</cp:revision>
  <cp:lastPrinted>2023-05-08T12:36:00Z</cp:lastPrinted>
  <dcterms:created xsi:type="dcterms:W3CDTF">2023-05-08T11:15:00Z</dcterms:created>
  <dcterms:modified xsi:type="dcterms:W3CDTF">2023-05-22T13:37:00Z</dcterms:modified>
</cp:coreProperties>
</file>