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08" w:rsidRPr="00343C58" w:rsidRDefault="00731308" w:rsidP="000976DE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:rsidR="00731308" w:rsidRPr="00343C58" w:rsidRDefault="00731308" w:rsidP="00343C5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 xml:space="preserve">про роботу старости  </w:t>
      </w:r>
      <w:proofErr w:type="spellStart"/>
      <w:r w:rsidRPr="00343C58">
        <w:rPr>
          <w:rFonts w:ascii="Times New Roman" w:hAnsi="Times New Roman"/>
          <w:b/>
          <w:sz w:val="28"/>
          <w:szCs w:val="28"/>
          <w:lang w:val="uk-UA"/>
        </w:rPr>
        <w:t>Підгородянського</w:t>
      </w:r>
      <w:proofErr w:type="spellEnd"/>
      <w:r w:rsidRPr="00343C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343C58">
        <w:rPr>
          <w:rFonts w:ascii="Times New Roman" w:hAnsi="Times New Roman"/>
          <w:b/>
          <w:sz w:val="28"/>
          <w:szCs w:val="28"/>
          <w:lang w:val="uk-UA"/>
        </w:rPr>
        <w:t>старостинського</w:t>
      </w:r>
      <w:proofErr w:type="spellEnd"/>
      <w:r w:rsidRPr="00343C58">
        <w:rPr>
          <w:rFonts w:ascii="Times New Roman" w:hAnsi="Times New Roman"/>
          <w:b/>
          <w:sz w:val="28"/>
          <w:szCs w:val="28"/>
          <w:lang w:val="uk-UA"/>
        </w:rPr>
        <w:t xml:space="preserve"> округу</w:t>
      </w:r>
    </w:p>
    <w:p w:rsidR="00731308" w:rsidRPr="00343C58" w:rsidRDefault="00343C58" w:rsidP="00343C5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 xml:space="preserve">Ярослава </w:t>
      </w:r>
      <w:proofErr w:type="spellStart"/>
      <w:r w:rsidRPr="00343C58">
        <w:rPr>
          <w:rFonts w:ascii="Times New Roman" w:hAnsi="Times New Roman"/>
          <w:b/>
          <w:sz w:val="28"/>
          <w:szCs w:val="28"/>
          <w:lang w:val="uk-UA"/>
        </w:rPr>
        <w:t>Огерука</w:t>
      </w:r>
      <w:proofErr w:type="spellEnd"/>
      <w:r w:rsidRPr="00343C5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31308" w:rsidRPr="00343C58">
        <w:rPr>
          <w:rFonts w:ascii="Times New Roman" w:hAnsi="Times New Roman"/>
          <w:b/>
          <w:sz w:val="28"/>
          <w:szCs w:val="28"/>
          <w:lang w:val="uk-UA"/>
        </w:rPr>
        <w:t xml:space="preserve"> за  2021 рік</w:t>
      </w:r>
      <w:r w:rsidR="00304F21" w:rsidRPr="00343C58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304F21" w:rsidRPr="00343C58" w:rsidRDefault="00304F21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1308" w:rsidRPr="00343C58" w:rsidRDefault="00304F21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731308" w:rsidRPr="00343C58">
        <w:rPr>
          <w:rFonts w:ascii="Times New Roman" w:hAnsi="Times New Roman"/>
          <w:sz w:val="28"/>
          <w:szCs w:val="28"/>
          <w:lang w:val="uk-UA"/>
        </w:rPr>
        <w:t xml:space="preserve">Робота старости була спрямована на забезпечення комфортного проживання 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>жителів сіл П</w:t>
      </w:r>
      <w:r w:rsidR="00731308" w:rsidRPr="00343C58">
        <w:rPr>
          <w:rFonts w:ascii="Times New Roman" w:hAnsi="Times New Roman"/>
          <w:sz w:val="28"/>
          <w:szCs w:val="28"/>
          <w:lang w:val="uk-UA"/>
        </w:rPr>
        <w:t>ідгороддя,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1308" w:rsidRPr="00343C58">
        <w:rPr>
          <w:rFonts w:ascii="Times New Roman" w:hAnsi="Times New Roman"/>
          <w:sz w:val="28"/>
          <w:szCs w:val="28"/>
          <w:lang w:val="uk-UA"/>
        </w:rPr>
        <w:t>Руда,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65A6" w:rsidRPr="00343C58">
        <w:rPr>
          <w:rFonts w:ascii="Times New Roman" w:hAnsi="Times New Roman"/>
          <w:sz w:val="28"/>
          <w:szCs w:val="28"/>
          <w:lang w:val="uk-UA"/>
        </w:rPr>
        <w:t>Луковище</w:t>
      </w:r>
      <w:proofErr w:type="spellEnd"/>
      <w:r w:rsidR="00F565A6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65A6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F565A6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65A6" w:rsidRPr="00343C58">
        <w:rPr>
          <w:rFonts w:ascii="Times New Roman" w:hAnsi="Times New Roman"/>
          <w:sz w:val="28"/>
          <w:szCs w:val="28"/>
          <w:lang w:val="uk-UA"/>
        </w:rPr>
        <w:t>Кутці</w:t>
      </w:r>
      <w:proofErr w:type="spellEnd"/>
      <w:r w:rsidR="00F565A6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565A6" w:rsidRPr="00343C58">
        <w:rPr>
          <w:rFonts w:ascii="Times New Roman" w:hAnsi="Times New Roman"/>
          <w:sz w:val="28"/>
          <w:szCs w:val="28"/>
          <w:lang w:val="uk-UA"/>
        </w:rPr>
        <w:t>Перенівка</w:t>
      </w:r>
      <w:proofErr w:type="spellEnd"/>
      <w:r w:rsidR="00F565A6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C58">
        <w:rPr>
          <w:rFonts w:ascii="Times New Roman" w:hAnsi="Times New Roman"/>
          <w:sz w:val="28"/>
          <w:szCs w:val="28"/>
          <w:lang w:val="uk-UA"/>
        </w:rPr>
        <w:t>Лісо</w:t>
      </w:r>
      <w:r w:rsidR="00F565A6" w:rsidRPr="00343C58">
        <w:rPr>
          <w:rFonts w:ascii="Times New Roman" w:hAnsi="Times New Roman"/>
          <w:sz w:val="28"/>
          <w:szCs w:val="28"/>
          <w:lang w:val="uk-UA"/>
        </w:rPr>
        <w:t>ва,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65A6" w:rsidRPr="00343C58">
        <w:rPr>
          <w:rFonts w:ascii="Times New Roman" w:hAnsi="Times New Roman"/>
          <w:sz w:val="28"/>
          <w:szCs w:val="28"/>
          <w:lang w:val="uk-UA"/>
        </w:rPr>
        <w:t>а також успішне функціювання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 інфраструктури</w:t>
      </w:r>
      <w:r w:rsidR="00F565A6" w:rsidRPr="00343C58">
        <w:rPr>
          <w:rFonts w:ascii="Times New Roman" w:hAnsi="Times New Roman"/>
          <w:sz w:val="28"/>
          <w:szCs w:val="28"/>
          <w:lang w:val="uk-UA"/>
        </w:rPr>
        <w:t xml:space="preserve"> сіл,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65A6" w:rsidRPr="00343C58">
        <w:rPr>
          <w:rFonts w:ascii="Times New Roman" w:hAnsi="Times New Roman"/>
          <w:sz w:val="28"/>
          <w:szCs w:val="28"/>
          <w:lang w:val="uk-UA"/>
        </w:rPr>
        <w:t xml:space="preserve">охорони </w:t>
      </w:r>
      <w:r w:rsidR="00343C58" w:rsidRPr="00343C58">
        <w:rPr>
          <w:rFonts w:ascii="Times New Roman" w:hAnsi="Times New Roman"/>
          <w:sz w:val="28"/>
          <w:szCs w:val="28"/>
          <w:lang w:val="uk-UA"/>
        </w:rPr>
        <w:t>здоров’я</w:t>
      </w:r>
      <w:r w:rsidR="00F565A6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65A6" w:rsidRPr="00343C58">
        <w:rPr>
          <w:rFonts w:ascii="Times New Roman" w:hAnsi="Times New Roman"/>
          <w:sz w:val="28"/>
          <w:szCs w:val="28"/>
          <w:lang w:val="uk-UA"/>
        </w:rPr>
        <w:t>освіти,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65A6" w:rsidRPr="00343C58">
        <w:rPr>
          <w:rFonts w:ascii="Times New Roman" w:hAnsi="Times New Roman"/>
          <w:sz w:val="28"/>
          <w:szCs w:val="28"/>
          <w:lang w:val="uk-UA"/>
        </w:rPr>
        <w:t>культури,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65A6" w:rsidRPr="00343C58">
        <w:rPr>
          <w:rFonts w:ascii="Times New Roman" w:hAnsi="Times New Roman"/>
          <w:sz w:val="28"/>
          <w:szCs w:val="28"/>
          <w:lang w:val="uk-UA"/>
        </w:rPr>
        <w:t>спорту,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65A6" w:rsidRPr="00343C58">
        <w:rPr>
          <w:rFonts w:ascii="Times New Roman" w:hAnsi="Times New Roman"/>
          <w:sz w:val="28"/>
          <w:szCs w:val="28"/>
          <w:lang w:val="uk-UA"/>
        </w:rPr>
        <w:t>розвитку території.</w:t>
      </w:r>
    </w:p>
    <w:p w:rsidR="002A60A9" w:rsidRPr="00343C58" w:rsidRDefault="00F565A6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 xml:space="preserve">Охорона </w:t>
      </w:r>
      <w:r w:rsidR="00343C58" w:rsidRPr="00343C58">
        <w:rPr>
          <w:rFonts w:ascii="Times New Roman" w:hAnsi="Times New Roman"/>
          <w:b/>
          <w:sz w:val="28"/>
          <w:szCs w:val="28"/>
          <w:lang w:val="uk-UA"/>
        </w:rPr>
        <w:t>здоров’я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 xml:space="preserve">: На території округу функціонує три пункти </w:t>
      </w:r>
      <w:r w:rsidR="00343C58" w:rsidRPr="00343C58">
        <w:rPr>
          <w:rFonts w:ascii="Times New Roman" w:hAnsi="Times New Roman"/>
          <w:sz w:val="28"/>
          <w:szCs w:val="28"/>
          <w:lang w:val="uk-UA"/>
        </w:rPr>
        <w:t>здоров’я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, в селах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Підгороддя,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Руда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A60A9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2A60A9" w:rsidRPr="00343C58">
        <w:rPr>
          <w:rFonts w:ascii="Times New Roman" w:hAnsi="Times New Roman"/>
          <w:sz w:val="28"/>
          <w:szCs w:val="28"/>
          <w:lang w:val="uk-UA"/>
        </w:rPr>
        <w:t>. Всі заклади укомплектовані кваліфікованими кадрами,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 xml:space="preserve">які надають жителям сіл послуги по охороні </w:t>
      </w:r>
      <w:r w:rsidR="00343C58" w:rsidRPr="00343C58">
        <w:rPr>
          <w:rFonts w:ascii="Times New Roman" w:hAnsi="Times New Roman"/>
          <w:sz w:val="28"/>
          <w:szCs w:val="28"/>
          <w:lang w:val="uk-UA"/>
        </w:rPr>
        <w:t>здоров’я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яких на території округу пр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о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живає 1865 чоловік. Щодо будівель закладів то на даний час всі вони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є в доброму стані,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проведені капітальні ремонти. В 2021 році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найбільше коштів і праці  було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вкладено у пункт </w:t>
      </w:r>
      <w:r w:rsidR="00343C58" w:rsidRPr="00343C58">
        <w:rPr>
          <w:rFonts w:ascii="Times New Roman" w:hAnsi="Times New Roman"/>
          <w:sz w:val="28"/>
          <w:szCs w:val="28"/>
          <w:lang w:val="uk-UA"/>
        </w:rPr>
        <w:t>здоров’я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села </w:t>
      </w:r>
      <w:proofErr w:type="spellStart"/>
      <w:r w:rsidR="002B67F5" w:rsidRPr="00343C58">
        <w:rPr>
          <w:rFonts w:ascii="Times New Roman" w:hAnsi="Times New Roman"/>
          <w:sz w:val="28"/>
          <w:szCs w:val="28"/>
          <w:lang w:val="uk-UA"/>
        </w:rPr>
        <w:t>П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ідвиння</w:t>
      </w:r>
      <w:proofErr w:type="spellEnd"/>
      <w:r w:rsidR="002A60A9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оскільки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 xml:space="preserve">будівля знаходилася в </w:t>
      </w:r>
      <w:proofErr w:type="spellStart"/>
      <w:r w:rsidR="002A60A9" w:rsidRPr="00343C58">
        <w:rPr>
          <w:rFonts w:ascii="Times New Roman" w:hAnsi="Times New Roman"/>
          <w:sz w:val="28"/>
          <w:szCs w:val="28"/>
          <w:lang w:val="uk-UA"/>
        </w:rPr>
        <w:t>напіваварійному</w:t>
      </w:r>
      <w:proofErr w:type="spellEnd"/>
      <w:r w:rsidR="002A60A9" w:rsidRPr="00343C58">
        <w:rPr>
          <w:rFonts w:ascii="Times New Roman" w:hAnsi="Times New Roman"/>
          <w:sz w:val="28"/>
          <w:szCs w:val="28"/>
          <w:lang w:val="uk-UA"/>
        </w:rPr>
        <w:t xml:space="preserve"> стані,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зокрема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 потребувала як внутрішнього так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 xml:space="preserve"> і зовнішнього ремонтів.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Зусиллями міської ради,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небайдужих жителів села,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>меценатів,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депутата міської ради Івана</w:t>
      </w:r>
      <w:r w:rsidR="002A60A9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A60A9" w:rsidRPr="00343C58">
        <w:rPr>
          <w:rFonts w:ascii="Times New Roman" w:hAnsi="Times New Roman"/>
          <w:sz w:val="28"/>
          <w:szCs w:val="28"/>
          <w:lang w:val="uk-UA"/>
        </w:rPr>
        <w:t>Югана</w:t>
      </w:r>
      <w:proofErr w:type="spellEnd"/>
      <w:r w:rsidR="002A60A9" w:rsidRPr="00343C58">
        <w:rPr>
          <w:rFonts w:ascii="Times New Roman" w:hAnsi="Times New Roman"/>
          <w:sz w:val="28"/>
          <w:szCs w:val="28"/>
          <w:lang w:val="uk-UA"/>
        </w:rPr>
        <w:t xml:space="preserve"> ці ремонти було 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>проведено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на що було використано  98,2 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>тис. грн. коштів міської ради,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>а також частина робіт проводилась меценатами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(Михайло </w:t>
      </w:r>
      <w:proofErr w:type="spellStart"/>
      <w:r w:rsidR="004B4FE1" w:rsidRPr="00343C58">
        <w:rPr>
          <w:rFonts w:ascii="Times New Roman" w:hAnsi="Times New Roman"/>
          <w:sz w:val="28"/>
          <w:szCs w:val="28"/>
          <w:lang w:val="uk-UA"/>
        </w:rPr>
        <w:t>Стрихар</w:t>
      </w:r>
      <w:proofErr w:type="spellEnd"/>
      <w:r w:rsidR="004B4FE1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Іван </w:t>
      </w:r>
      <w:proofErr w:type="spellStart"/>
      <w:r w:rsidR="004B4FE1" w:rsidRPr="00343C58">
        <w:rPr>
          <w:rFonts w:ascii="Times New Roman" w:hAnsi="Times New Roman"/>
          <w:sz w:val="28"/>
          <w:szCs w:val="28"/>
          <w:lang w:val="uk-UA"/>
        </w:rPr>
        <w:t>Юган</w:t>
      </w:r>
      <w:proofErr w:type="spellEnd"/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="004B4FE1" w:rsidRPr="00343C58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 w:rsidR="004B4FE1" w:rsidRPr="00343C58">
        <w:rPr>
          <w:rFonts w:ascii="Times New Roman" w:hAnsi="Times New Roman"/>
          <w:sz w:val="28"/>
          <w:szCs w:val="28"/>
          <w:lang w:val="uk-UA"/>
        </w:rPr>
        <w:t>.) в тому числі і на благодійних засадах.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Окремої уваги заслуговує підведення водної мережі в дану будівлю,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>встановлення санвузлів з підігрівом води,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що значно покращило умови праці медиків та прийому пацієнтів. 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>Зараз ця будівля є окрасою села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B67F5" w:rsidRPr="00343C58">
        <w:rPr>
          <w:rFonts w:ascii="Times New Roman" w:hAnsi="Times New Roman"/>
          <w:sz w:val="28"/>
          <w:szCs w:val="28"/>
          <w:lang w:val="uk-UA"/>
        </w:rPr>
        <w:t>П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>ідвиння</w:t>
      </w:r>
      <w:proofErr w:type="spellEnd"/>
      <w:r w:rsidR="004B4FE1" w:rsidRPr="00343C58">
        <w:rPr>
          <w:rFonts w:ascii="Times New Roman" w:hAnsi="Times New Roman"/>
          <w:sz w:val="28"/>
          <w:szCs w:val="28"/>
          <w:lang w:val="uk-UA"/>
        </w:rPr>
        <w:t>. Одночасно в цьому будинку було облаштовано робочі місця старости та адміністратора,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>що зумовило також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 покращення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 і умови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 надання адміністративних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 та інших послуг жителям сіл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4FE1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4B4FE1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4FE1" w:rsidRPr="00343C58">
        <w:rPr>
          <w:rFonts w:ascii="Times New Roman" w:hAnsi="Times New Roman"/>
          <w:sz w:val="28"/>
          <w:szCs w:val="28"/>
          <w:lang w:val="uk-UA"/>
        </w:rPr>
        <w:t>Кутці</w:t>
      </w:r>
      <w:proofErr w:type="spellEnd"/>
      <w:r w:rsidR="004B4FE1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4FE1" w:rsidRPr="00343C58">
        <w:rPr>
          <w:rFonts w:ascii="Times New Roman" w:hAnsi="Times New Roman"/>
          <w:sz w:val="28"/>
          <w:szCs w:val="28"/>
          <w:lang w:val="uk-UA"/>
        </w:rPr>
        <w:t>Перенівка</w:t>
      </w:r>
      <w:proofErr w:type="spellEnd"/>
      <w:r w:rsidR="004B4FE1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>Лісова, а також прийом громадян вказаних сіл старостою округу.</w:t>
      </w:r>
    </w:p>
    <w:p w:rsidR="00B47901" w:rsidRPr="00343C58" w:rsidRDefault="00C3603C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>В селі Підгороддя та Р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уда будівлі пунктів </w:t>
      </w:r>
      <w:r w:rsidR="00343C58" w:rsidRPr="00343C58">
        <w:rPr>
          <w:rFonts w:ascii="Times New Roman" w:hAnsi="Times New Roman"/>
          <w:sz w:val="28"/>
          <w:szCs w:val="28"/>
          <w:lang w:val="uk-UA"/>
        </w:rPr>
        <w:t>здоров’я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 не потребували особливих ремонтів,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оскільки тут капремонти проведені до утворення МТГ. На перспективу в цих двох пунктах </w:t>
      </w:r>
      <w:r w:rsidR="00343C58" w:rsidRPr="00343C58">
        <w:rPr>
          <w:rFonts w:ascii="Times New Roman" w:hAnsi="Times New Roman"/>
          <w:sz w:val="28"/>
          <w:szCs w:val="28"/>
          <w:lang w:val="uk-UA"/>
        </w:rPr>
        <w:t>здоров’я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є підведення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  водопостачання і поточний ремонт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приміщення</w:t>
      </w:r>
      <w:r w:rsidR="004B4FE1" w:rsidRPr="00343C58">
        <w:rPr>
          <w:rFonts w:ascii="Times New Roman" w:hAnsi="Times New Roman"/>
          <w:sz w:val="28"/>
          <w:szCs w:val="28"/>
          <w:lang w:val="uk-UA"/>
        </w:rPr>
        <w:t xml:space="preserve"> в с. Руда</w:t>
      </w:r>
      <w:r w:rsidR="000B2AC1" w:rsidRPr="00343C58">
        <w:rPr>
          <w:rFonts w:ascii="Times New Roman" w:hAnsi="Times New Roman"/>
          <w:sz w:val="28"/>
          <w:szCs w:val="28"/>
          <w:lang w:val="uk-UA"/>
        </w:rPr>
        <w:t xml:space="preserve">. Заборгованості по </w:t>
      </w:r>
      <w:r w:rsidR="00B47901" w:rsidRPr="00343C58">
        <w:rPr>
          <w:rFonts w:ascii="Times New Roman" w:hAnsi="Times New Roman"/>
          <w:sz w:val="28"/>
          <w:szCs w:val="28"/>
          <w:lang w:val="uk-UA"/>
        </w:rPr>
        <w:t xml:space="preserve">заробітній платі </w:t>
      </w:r>
      <w:r w:rsidR="000B2AC1" w:rsidRPr="00343C58">
        <w:rPr>
          <w:rFonts w:ascii="Times New Roman" w:hAnsi="Times New Roman"/>
          <w:sz w:val="28"/>
          <w:szCs w:val="28"/>
          <w:lang w:val="uk-UA"/>
        </w:rPr>
        <w:t xml:space="preserve">медичних працівників та іншої по охороні </w:t>
      </w:r>
      <w:proofErr w:type="spellStart"/>
      <w:r w:rsidR="000B2AC1" w:rsidRPr="00343C58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343C58">
        <w:rPr>
          <w:rFonts w:ascii="Times New Roman" w:hAnsi="Times New Roman"/>
          <w:sz w:val="28"/>
          <w:szCs w:val="28"/>
        </w:rPr>
        <w:t>'</w:t>
      </w:r>
      <w:r w:rsidR="000B2AC1" w:rsidRPr="00343C58">
        <w:rPr>
          <w:rFonts w:ascii="Times New Roman" w:hAnsi="Times New Roman"/>
          <w:sz w:val="28"/>
          <w:szCs w:val="28"/>
          <w:lang w:val="uk-UA"/>
        </w:rPr>
        <w:t>я немає.</w:t>
      </w:r>
      <w:r w:rsidR="00B47901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B4FE1" w:rsidRPr="00343C58" w:rsidRDefault="00B47901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>При допомозі медичних працівників і сімейних лікарів жителями сіл округ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>у майже повністю заключено деко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рації на медичне обслуговування сімейними 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лікарями. </w:t>
      </w:r>
      <w:proofErr w:type="spellStart"/>
      <w:r w:rsidR="00C3603C" w:rsidRPr="00343C58">
        <w:rPr>
          <w:rFonts w:ascii="Times New Roman" w:hAnsi="Times New Roman"/>
          <w:sz w:val="28"/>
          <w:szCs w:val="28"/>
          <w:lang w:val="uk-UA"/>
        </w:rPr>
        <w:t>Провакциновано</w:t>
      </w:r>
      <w:proofErr w:type="spellEnd"/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 37</w:t>
      </w:r>
      <w:r w:rsidRPr="00343C58">
        <w:rPr>
          <w:rFonts w:ascii="Times New Roman" w:hAnsi="Times New Roman"/>
          <w:sz w:val="28"/>
          <w:szCs w:val="28"/>
          <w:lang w:val="uk-UA"/>
        </w:rPr>
        <w:t>% жителів і на даний час ця робота активно продовжується.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 Жителі сіл користувалися програмами по охороні </w:t>
      </w:r>
      <w:r w:rsidR="00343C58" w:rsidRPr="00343C58">
        <w:rPr>
          <w:rFonts w:ascii="Times New Roman" w:hAnsi="Times New Roman"/>
          <w:sz w:val="28"/>
          <w:szCs w:val="28"/>
          <w:lang w:val="uk-UA"/>
        </w:rPr>
        <w:t>здоров’я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 які фінансувалися з місцевого бюджету (лікування </w:t>
      </w:r>
      <w:proofErr w:type="spellStart"/>
      <w:r w:rsidR="00C358CE" w:rsidRPr="00343C58">
        <w:rPr>
          <w:rFonts w:ascii="Times New Roman" w:hAnsi="Times New Roman"/>
          <w:sz w:val="28"/>
          <w:szCs w:val="28"/>
          <w:lang w:val="uk-UA"/>
        </w:rPr>
        <w:t>онкохворих</w:t>
      </w:r>
      <w:proofErr w:type="spellEnd"/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="00C358CE" w:rsidRPr="00343C58">
        <w:rPr>
          <w:rFonts w:ascii="Times New Roman" w:hAnsi="Times New Roman"/>
          <w:sz w:val="28"/>
          <w:szCs w:val="28"/>
          <w:lang w:val="uk-UA"/>
        </w:rPr>
        <w:t>т.д</w:t>
      </w:r>
      <w:proofErr w:type="spellEnd"/>
      <w:r w:rsidR="00C358CE" w:rsidRPr="00343C58">
        <w:rPr>
          <w:rFonts w:ascii="Times New Roman" w:hAnsi="Times New Roman"/>
          <w:sz w:val="28"/>
          <w:szCs w:val="28"/>
          <w:lang w:val="uk-UA"/>
        </w:rPr>
        <w:t>.)</w:t>
      </w:r>
    </w:p>
    <w:p w:rsidR="000B2AC1" w:rsidRPr="00343C58" w:rsidRDefault="000B2AC1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lastRenderedPageBreak/>
        <w:t>Освіта: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На території округу </w:t>
      </w:r>
      <w:r w:rsidR="00343C58">
        <w:rPr>
          <w:rFonts w:ascii="Times New Roman" w:hAnsi="Times New Roman"/>
          <w:sz w:val="28"/>
          <w:szCs w:val="28"/>
          <w:lang w:val="uk-UA"/>
        </w:rPr>
        <w:t>ді</w:t>
      </w:r>
      <w:r w:rsidRPr="00343C58">
        <w:rPr>
          <w:rFonts w:ascii="Times New Roman" w:hAnsi="Times New Roman"/>
          <w:sz w:val="28"/>
          <w:szCs w:val="28"/>
          <w:lang w:val="uk-UA"/>
        </w:rPr>
        <w:t>є гімназія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с.Підгороддя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>)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та дві філії початкових шкіл (с. Руда та 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>). Школи укомплектовані кваліфікованими кадрами,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забезпечують повне надання освітніх послуг по навчанню дітей,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яких в окрузі навч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ається 98 учнів (Підгороддя </w:t>
      </w:r>
      <w:r w:rsidR="00343C58">
        <w:rPr>
          <w:rFonts w:ascii="Times New Roman" w:hAnsi="Times New Roman"/>
          <w:sz w:val="28"/>
          <w:szCs w:val="28"/>
          <w:lang w:val="uk-UA"/>
        </w:rPr>
        <w:t>-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77 у</w:t>
      </w:r>
      <w:r w:rsidRPr="00343C58">
        <w:rPr>
          <w:rFonts w:ascii="Times New Roman" w:hAnsi="Times New Roman"/>
          <w:sz w:val="28"/>
          <w:szCs w:val="28"/>
          <w:lang w:val="uk-UA"/>
        </w:rPr>
        <w:t>чнів,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Руда 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43C58">
        <w:rPr>
          <w:rFonts w:ascii="Times New Roman" w:hAnsi="Times New Roman"/>
          <w:sz w:val="28"/>
          <w:szCs w:val="28"/>
          <w:lang w:val="uk-UA"/>
        </w:rPr>
        <w:t>15 учнів,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343C58">
        <w:rPr>
          <w:rFonts w:ascii="Times New Roman" w:hAnsi="Times New Roman"/>
          <w:sz w:val="28"/>
          <w:szCs w:val="28"/>
          <w:lang w:val="uk-UA"/>
        </w:rPr>
        <w:t>11 учн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ів).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Школи знаходяться в задовіль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ному стані. Корінної реорганізації шкіл в питаннях переведення на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нищий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 xml:space="preserve"> рівень не відбулося.</w:t>
      </w:r>
      <w:r w:rsidR="00B47901" w:rsidRPr="00343C58">
        <w:rPr>
          <w:rFonts w:ascii="Times New Roman" w:hAnsi="Times New Roman"/>
          <w:sz w:val="28"/>
          <w:szCs w:val="28"/>
          <w:lang w:val="uk-UA"/>
        </w:rPr>
        <w:t xml:space="preserve"> Покращення відбулося в питаннях харчування учнів, а саме: учні </w:t>
      </w:r>
      <w:proofErr w:type="spellStart"/>
      <w:r w:rsidR="00B47901" w:rsidRPr="00343C58">
        <w:rPr>
          <w:rFonts w:ascii="Times New Roman" w:hAnsi="Times New Roman"/>
          <w:sz w:val="28"/>
          <w:szCs w:val="28"/>
          <w:lang w:val="uk-UA"/>
        </w:rPr>
        <w:t>Підгородської</w:t>
      </w:r>
      <w:proofErr w:type="spellEnd"/>
      <w:r w:rsidR="00B47901" w:rsidRPr="00343C58">
        <w:rPr>
          <w:rFonts w:ascii="Times New Roman" w:hAnsi="Times New Roman"/>
          <w:sz w:val="28"/>
          <w:szCs w:val="28"/>
          <w:lang w:val="uk-UA"/>
        </w:rPr>
        <w:t xml:space="preserve"> гімназії мають можливість повноцінно харчуватися в </w:t>
      </w:r>
      <w:proofErr w:type="spellStart"/>
      <w:r w:rsidR="00B47901" w:rsidRPr="00343C58">
        <w:rPr>
          <w:rFonts w:ascii="Times New Roman" w:hAnsi="Times New Roman"/>
          <w:sz w:val="28"/>
          <w:szCs w:val="28"/>
          <w:lang w:val="uk-UA"/>
        </w:rPr>
        <w:t>шкількій</w:t>
      </w:r>
      <w:proofErr w:type="spellEnd"/>
      <w:r w:rsidR="00B47901" w:rsidRPr="00343C58">
        <w:rPr>
          <w:rFonts w:ascii="Times New Roman" w:hAnsi="Times New Roman"/>
          <w:sz w:val="28"/>
          <w:szCs w:val="28"/>
          <w:lang w:val="uk-UA"/>
        </w:rPr>
        <w:t xml:space="preserve"> їдальні</w:t>
      </w:r>
      <w:r w:rsidR="00343C58">
        <w:rPr>
          <w:rFonts w:ascii="Times New Roman" w:hAnsi="Times New Roman"/>
          <w:sz w:val="28"/>
          <w:szCs w:val="28"/>
          <w:lang w:val="uk-UA"/>
        </w:rPr>
        <w:t>, а для учнів шкіл сіл</w:t>
      </w:r>
      <w:r w:rsidR="00B47901" w:rsidRPr="00343C58">
        <w:rPr>
          <w:rFonts w:ascii="Times New Roman" w:hAnsi="Times New Roman"/>
          <w:sz w:val="28"/>
          <w:szCs w:val="28"/>
          <w:lang w:val="uk-UA"/>
        </w:rPr>
        <w:t xml:space="preserve"> Руди та </w:t>
      </w:r>
      <w:proofErr w:type="spellStart"/>
      <w:r w:rsidR="00B47901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B47901" w:rsidRPr="00343C58">
        <w:rPr>
          <w:rFonts w:ascii="Times New Roman" w:hAnsi="Times New Roman"/>
          <w:sz w:val="28"/>
          <w:szCs w:val="28"/>
          <w:lang w:val="uk-UA"/>
        </w:rPr>
        <w:t xml:space="preserve"> організовано завіз комплексного харчування. Заборгованості по зарпла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ті установ та іншої в закладах о</w:t>
      </w:r>
      <w:r w:rsidR="00B47901" w:rsidRPr="00343C58">
        <w:rPr>
          <w:rFonts w:ascii="Times New Roman" w:hAnsi="Times New Roman"/>
          <w:sz w:val="28"/>
          <w:szCs w:val="28"/>
          <w:lang w:val="uk-UA"/>
        </w:rPr>
        <w:t>світи немає. В 2021 році за рахунок коштів міської ради (Відділу освіти) в школі с.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47901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B47901" w:rsidRPr="00343C58">
        <w:rPr>
          <w:rFonts w:ascii="Times New Roman" w:hAnsi="Times New Roman"/>
          <w:sz w:val="28"/>
          <w:szCs w:val="28"/>
          <w:lang w:val="uk-UA"/>
        </w:rPr>
        <w:t xml:space="preserve"> підведено водну мережу,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47901" w:rsidRPr="00343C58">
        <w:rPr>
          <w:rFonts w:ascii="Times New Roman" w:hAnsi="Times New Roman"/>
          <w:sz w:val="28"/>
          <w:szCs w:val="28"/>
          <w:lang w:val="uk-UA"/>
        </w:rPr>
        <w:t>встановлено санвузо</w:t>
      </w:r>
      <w:r w:rsidR="0015212E">
        <w:rPr>
          <w:rFonts w:ascii="Times New Roman" w:hAnsi="Times New Roman"/>
          <w:sz w:val="28"/>
          <w:szCs w:val="28"/>
          <w:lang w:val="uk-UA"/>
        </w:rPr>
        <w:t>л і теплий туалет. Т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 xml:space="preserve">акож в школі с. </w:t>
      </w:r>
      <w:proofErr w:type="spellStart"/>
      <w:r w:rsidR="00FE328A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FE328A" w:rsidRPr="00343C58">
        <w:rPr>
          <w:rFonts w:ascii="Times New Roman" w:hAnsi="Times New Roman"/>
          <w:sz w:val="28"/>
          <w:szCs w:val="28"/>
          <w:lang w:val="uk-UA"/>
        </w:rPr>
        <w:t xml:space="preserve"> було відремонтовано аварійний під навіс для входу в підвальне приміщення,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>а саме приміщення було очищено від сміття,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>яке там накопичувалося роками. Проводилися ці роботи безкоштовно жителями сіл,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>комунальником округу,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>частково власними матеріалами а також виділялись кошти з міської ради на закупівлю шиферу і цвяхів. Всі учні шкіл були забезп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ечені подарунками на свята </w:t>
      </w:r>
      <w:proofErr w:type="spellStart"/>
      <w:r w:rsidR="00343C58">
        <w:rPr>
          <w:rFonts w:ascii="Times New Roman" w:hAnsi="Times New Roman"/>
          <w:sz w:val="28"/>
          <w:szCs w:val="28"/>
          <w:lang w:val="uk-UA"/>
        </w:rPr>
        <w:t>Св</w:t>
      </w:r>
      <w:proofErr w:type="spellEnd"/>
      <w:r w:rsidR="00343C58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>Миколая за рахунок с/г товаровиробників,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>підприємців,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депутата міської ради Івана </w:t>
      </w:r>
      <w:proofErr w:type="spellStart"/>
      <w:r w:rsidR="00830A5A" w:rsidRPr="00343C58">
        <w:rPr>
          <w:rFonts w:ascii="Times New Roman" w:hAnsi="Times New Roman"/>
          <w:sz w:val="28"/>
          <w:szCs w:val="28"/>
          <w:lang w:val="uk-UA"/>
        </w:rPr>
        <w:t>Ю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>гана</w:t>
      </w:r>
      <w:proofErr w:type="spellEnd"/>
      <w:r w:rsidR="00FE328A" w:rsidRPr="00343C58">
        <w:rPr>
          <w:rFonts w:ascii="Times New Roman" w:hAnsi="Times New Roman"/>
          <w:sz w:val="28"/>
          <w:szCs w:val="28"/>
          <w:lang w:val="uk-UA"/>
        </w:rPr>
        <w:t xml:space="preserve"> та інших меценатів. На перспективу по закладах освіти встановлення санвузла та теплих туалетів в школі с.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>Руда,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328A" w:rsidRPr="00343C58">
        <w:rPr>
          <w:rFonts w:ascii="Times New Roman" w:hAnsi="Times New Roman"/>
          <w:sz w:val="28"/>
          <w:szCs w:val="28"/>
          <w:lang w:val="uk-UA"/>
        </w:rPr>
        <w:t>ремонт підлоги в класі с.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E328A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FE4433" w:rsidRPr="00343C58">
        <w:rPr>
          <w:rFonts w:ascii="Times New Roman" w:hAnsi="Times New Roman"/>
          <w:sz w:val="28"/>
          <w:szCs w:val="28"/>
          <w:lang w:val="uk-UA"/>
        </w:rPr>
        <w:t>.</w:t>
      </w:r>
    </w:p>
    <w:p w:rsidR="00FE4433" w:rsidRPr="00343C58" w:rsidRDefault="00FE4433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 xml:space="preserve">Культура: </w:t>
      </w:r>
      <w:r w:rsidRPr="00343C58">
        <w:rPr>
          <w:rFonts w:ascii="Times New Roman" w:hAnsi="Times New Roman"/>
          <w:sz w:val="28"/>
          <w:szCs w:val="28"/>
          <w:lang w:val="uk-UA"/>
        </w:rPr>
        <w:t>На території округу є три клуби (с. Підгороддя,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с. </w:t>
      </w:r>
      <w:r w:rsidRPr="00343C58">
        <w:rPr>
          <w:rFonts w:ascii="Times New Roman" w:hAnsi="Times New Roman"/>
          <w:sz w:val="28"/>
          <w:szCs w:val="28"/>
          <w:lang w:val="uk-UA"/>
        </w:rPr>
        <w:t>Руда,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с.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>), дві бібліотеки (с.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Підгороддя,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>),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розважальний центр «Роксолана» с.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Кутці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>.  Будівлі вказаних закладів в доброму стані. Бібліотека с. Підгороддя о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с</w:t>
      </w:r>
      <w:r w:rsidRPr="00343C58">
        <w:rPr>
          <w:rFonts w:ascii="Times New Roman" w:hAnsi="Times New Roman"/>
          <w:sz w:val="28"/>
          <w:szCs w:val="28"/>
          <w:lang w:val="uk-UA"/>
        </w:rPr>
        <w:t>нащена сучасною оргтехнікою. В 2021 році бібліотечним працівником було проведено   58 заходів. Клубні установи провели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 89 </w:t>
      </w:r>
      <w:r w:rsidR="00C3603C" w:rsidRPr="00343C5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заходів. Працівниками культури організовувалися періодичні концерти та інші урочистості до святкових та інших знаменних д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ат. В закладах культури є  17 </w:t>
      </w:r>
      <w:r w:rsidRPr="00343C58">
        <w:rPr>
          <w:rFonts w:ascii="Times New Roman" w:hAnsi="Times New Roman"/>
          <w:sz w:val="28"/>
          <w:szCs w:val="28"/>
          <w:lang w:val="uk-UA"/>
        </w:rPr>
        <w:t>аматорських колективів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>. Аматори сцени брали постійну участь в різноманітних фестивалях,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>конкурсах  та інших культурно-мистецьких заходах,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>що проводилися на рівні сіл,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>району,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області. Завдяки їм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 xml:space="preserve">збережено ідентичність нашої української культури. В 2021 році власними силами жителів села та комунальника було проведено поточний ремонт фойє та кімнати ігрової роботи в клубі с. </w:t>
      </w:r>
      <w:proofErr w:type="spellStart"/>
      <w:r w:rsidR="00EE015A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EE015A" w:rsidRPr="00343C58">
        <w:rPr>
          <w:rFonts w:ascii="Times New Roman" w:hAnsi="Times New Roman"/>
          <w:sz w:val="28"/>
          <w:szCs w:val="28"/>
          <w:lang w:val="uk-UA"/>
        </w:rPr>
        <w:t>. Вартість матеріалів на ці робо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ти за рахунок міської ради 4,5 тис.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 xml:space="preserve">гривень. Решту робіт було виконано з благодійною місією депутата міської ради І. </w:t>
      </w:r>
      <w:proofErr w:type="spellStart"/>
      <w:r w:rsidR="00EE015A" w:rsidRPr="00343C58">
        <w:rPr>
          <w:rFonts w:ascii="Times New Roman" w:hAnsi="Times New Roman"/>
          <w:sz w:val="28"/>
          <w:szCs w:val="28"/>
          <w:lang w:val="uk-UA"/>
        </w:rPr>
        <w:t>Югана</w:t>
      </w:r>
      <w:proofErr w:type="spellEnd"/>
      <w:r w:rsidR="00EE015A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>мецената М.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E015A" w:rsidRPr="00343C58">
        <w:rPr>
          <w:rFonts w:ascii="Times New Roman" w:hAnsi="Times New Roman"/>
          <w:sz w:val="28"/>
          <w:szCs w:val="28"/>
          <w:lang w:val="uk-UA"/>
        </w:rPr>
        <w:t>Стрихара</w:t>
      </w:r>
      <w:proofErr w:type="spellEnd"/>
      <w:r w:rsidR="00EE015A" w:rsidRPr="00343C58">
        <w:rPr>
          <w:rFonts w:ascii="Times New Roman" w:hAnsi="Times New Roman"/>
          <w:sz w:val="28"/>
          <w:szCs w:val="28"/>
          <w:lang w:val="uk-UA"/>
        </w:rPr>
        <w:t xml:space="preserve"> та небайдужих жителів села</w:t>
      </w:r>
      <w:r w:rsidR="00343C58">
        <w:rPr>
          <w:rFonts w:ascii="Times New Roman" w:hAnsi="Times New Roman"/>
          <w:sz w:val="28"/>
          <w:szCs w:val="28"/>
          <w:lang w:val="uk-UA"/>
        </w:rPr>
        <w:t>. На перспективу ремонт підлоги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 xml:space="preserve">залу клубу с. </w:t>
      </w:r>
      <w:proofErr w:type="spellStart"/>
      <w:r w:rsidR="00EE015A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EE015A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807873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 xml:space="preserve">ремонт сцен в клубах сіл </w:t>
      </w:r>
      <w:proofErr w:type="spellStart"/>
      <w:r w:rsidR="00EE015A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EE015A" w:rsidRPr="00343C58">
        <w:rPr>
          <w:rFonts w:ascii="Times New Roman" w:hAnsi="Times New Roman"/>
          <w:sz w:val="28"/>
          <w:szCs w:val="28"/>
          <w:lang w:val="uk-UA"/>
        </w:rPr>
        <w:t xml:space="preserve"> та Підгороддя, поточний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lastRenderedPageBreak/>
        <w:t>ремонт підвальних приміщень клубу с. Руда,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015A" w:rsidRPr="00343C58">
        <w:rPr>
          <w:rFonts w:ascii="Times New Roman" w:hAnsi="Times New Roman"/>
          <w:sz w:val="28"/>
          <w:szCs w:val="28"/>
          <w:lang w:val="uk-UA"/>
        </w:rPr>
        <w:t xml:space="preserve">заміна вікон в клубі с. </w:t>
      </w:r>
      <w:proofErr w:type="spellStart"/>
      <w:r w:rsidR="00EE015A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EE015A" w:rsidRPr="00343C58">
        <w:rPr>
          <w:rFonts w:ascii="Times New Roman" w:hAnsi="Times New Roman"/>
          <w:sz w:val="28"/>
          <w:szCs w:val="28"/>
          <w:lang w:val="uk-UA"/>
        </w:rPr>
        <w:t xml:space="preserve"> та інші поточні ремонти по підтримці в належному стані закладів культури. Заборгованості по заробітній платі працівників та іншої немає.</w:t>
      </w:r>
    </w:p>
    <w:p w:rsidR="00EE015A" w:rsidRPr="00343C58" w:rsidRDefault="00EE015A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>Спорт:</w:t>
      </w:r>
      <w:r w:rsidR="00A16491" w:rsidRPr="00343C5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П</w:t>
      </w:r>
      <w:r w:rsidR="00A16491" w:rsidRPr="00343C58">
        <w:rPr>
          <w:rFonts w:ascii="Times New Roman" w:hAnsi="Times New Roman"/>
          <w:sz w:val="28"/>
          <w:szCs w:val="28"/>
          <w:lang w:val="uk-UA"/>
        </w:rPr>
        <w:t>риділяється увага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 xml:space="preserve"> розвитку спорту в селах округу. Для чого є відповідна інфраст</w:t>
      </w:r>
      <w:r w:rsidR="00343C58">
        <w:rPr>
          <w:rFonts w:ascii="Times New Roman" w:hAnsi="Times New Roman"/>
          <w:sz w:val="28"/>
          <w:szCs w:val="28"/>
          <w:lang w:val="uk-UA"/>
        </w:rPr>
        <w:t>руктура: чотири футбольні поля (</w:t>
      </w:r>
      <w:proofErr w:type="spellStart"/>
      <w:r w:rsidR="00A275ED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A275ED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807873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Руда, Підгороддя</w:t>
      </w:r>
      <w:r w:rsidR="00807873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275ED" w:rsidRPr="00343C58">
        <w:rPr>
          <w:rFonts w:ascii="Times New Roman" w:hAnsi="Times New Roman"/>
          <w:sz w:val="28"/>
          <w:szCs w:val="28"/>
          <w:lang w:val="uk-UA"/>
        </w:rPr>
        <w:t>Кутц</w:t>
      </w:r>
      <w:r w:rsidR="00807873" w:rsidRPr="00343C58">
        <w:rPr>
          <w:rFonts w:ascii="Times New Roman" w:hAnsi="Times New Roman"/>
          <w:sz w:val="28"/>
          <w:szCs w:val="28"/>
          <w:lang w:val="uk-UA"/>
        </w:rPr>
        <w:t>і</w:t>
      </w:r>
      <w:proofErr w:type="spellEnd"/>
      <w:r w:rsidR="00807873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,сім дитячих спортивних площадок,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на яких молодь і бажаючі жителі сіл покращують свої спортивні досягнення і проводять своє дозвілля. В окрузі є дві футбольні команди (</w:t>
      </w:r>
      <w:proofErr w:type="spellStart"/>
      <w:r w:rsidR="00A275ED" w:rsidRPr="00343C58">
        <w:rPr>
          <w:rFonts w:ascii="Times New Roman" w:hAnsi="Times New Roman"/>
          <w:sz w:val="28"/>
          <w:szCs w:val="28"/>
          <w:lang w:val="uk-UA"/>
        </w:rPr>
        <w:t>с.Підвиння</w:t>
      </w:r>
      <w:proofErr w:type="spellEnd"/>
      <w:r w:rsidR="00A275ED" w:rsidRPr="00343C58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343C58">
        <w:rPr>
          <w:rFonts w:ascii="Times New Roman" w:hAnsi="Times New Roman"/>
          <w:sz w:val="28"/>
          <w:szCs w:val="28"/>
          <w:lang w:val="uk-UA"/>
        </w:rPr>
        <w:t>с.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Руда</w:t>
      </w:r>
      <w:proofErr w:type="spellEnd"/>
      <w:r w:rsidR="00A275ED" w:rsidRPr="00343C58">
        <w:rPr>
          <w:rFonts w:ascii="Times New Roman" w:hAnsi="Times New Roman"/>
          <w:sz w:val="28"/>
          <w:szCs w:val="28"/>
          <w:lang w:val="uk-UA"/>
        </w:rPr>
        <w:t>),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які грають в суперлізі чемпіонату футболу по району. Команди сіл також брали участь в районних змаганнях по міні-футболу,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баскетболу,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волейболу і т.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75ED" w:rsidRPr="00343C58">
        <w:rPr>
          <w:rFonts w:ascii="Times New Roman" w:hAnsi="Times New Roman"/>
          <w:sz w:val="28"/>
          <w:szCs w:val="28"/>
          <w:lang w:val="uk-UA"/>
        </w:rPr>
        <w:t>д.</w:t>
      </w:r>
      <w:r w:rsidR="00F91E21" w:rsidRPr="00343C58">
        <w:rPr>
          <w:rFonts w:ascii="Times New Roman" w:hAnsi="Times New Roman"/>
          <w:sz w:val="28"/>
          <w:szCs w:val="28"/>
          <w:lang w:val="uk-UA"/>
        </w:rPr>
        <w:t xml:space="preserve"> Міська рада в 2021 році сплатила членські внески за участь футбольних команд в чемпіонаті району,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E21" w:rsidRPr="00343C58">
        <w:rPr>
          <w:rFonts w:ascii="Times New Roman" w:hAnsi="Times New Roman"/>
          <w:sz w:val="28"/>
          <w:szCs w:val="28"/>
          <w:lang w:val="uk-UA"/>
        </w:rPr>
        <w:t>а також  виділено кошти в сумі 27,2 тис. гривень на підтримку футбольних команд. На розвиток спорту також використовувалися кошти меценатів,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E21" w:rsidRPr="00343C58">
        <w:rPr>
          <w:rFonts w:ascii="Times New Roman" w:hAnsi="Times New Roman"/>
          <w:sz w:val="28"/>
          <w:szCs w:val="28"/>
          <w:lang w:val="uk-UA"/>
        </w:rPr>
        <w:t xml:space="preserve">міського депутата </w:t>
      </w:r>
      <w:proofErr w:type="spellStart"/>
      <w:r w:rsidR="00F91E21" w:rsidRPr="00343C58">
        <w:rPr>
          <w:rFonts w:ascii="Times New Roman" w:hAnsi="Times New Roman"/>
          <w:sz w:val="28"/>
          <w:szCs w:val="28"/>
          <w:lang w:val="uk-UA"/>
        </w:rPr>
        <w:t>І.Югана</w:t>
      </w:r>
      <w:proofErr w:type="spellEnd"/>
      <w:r w:rsidR="00F91E21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E21" w:rsidRPr="00343C58">
        <w:rPr>
          <w:rFonts w:ascii="Times New Roman" w:hAnsi="Times New Roman"/>
          <w:sz w:val="28"/>
          <w:szCs w:val="28"/>
          <w:lang w:val="uk-UA"/>
        </w:rPr>
        <w:t>а також с/г виробників (А.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E21" w:rsidRPr="00343C58">
        <w:rPr>
          <w:rFonts w:ascii="Times New Roman" w:hAnsi="Times New Roman"/>
          <w:sz w:val="28"/>
          <w:szCs w:val="28"/>
          <w:lang w:val="uk-UA"/>
        </w:rPr>
        <w:t>Шиманського,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91E21" w:rsidRPr="00343C58">
        <w:rPr>
          <w:rFonts w:ascii="Times New Roman" w:hAnsi="Times New Roman"/>
          <w:sz w:val="28"/>
          <w:szCs w:val="28"/>
          <w:lang w:val="uk-UA"/>
        </w:rPr>
        <w:t xml:space="preserve">М. </w:t>
      </w:r>
      <w:proofErr w:type="spellStart"/>
      <w:r w:rsidR="00F91E21" w:rsidRPr="00343C58">
        <w:rPr>
          <w:rFonts w:ascii="Times New Roman" w:hAnsi="Times New Roman"/>
          <w:sz w:val="28"/>
          <w:szCs w:val="28"/>
          <w:lang w:val="uk-UA"/>
        </w:rPr>
        <w:t>Клемпоуза</w:t>
      </w:r>
      <w:proofErr w:type="spellEnd"/>
      <w:r w:rsidR="00F91E21" w:rsidRPr="00343C58">
        <w:rPr>
          <w:rFonts w:ascii="Times New Roman" w:hAnsi="Times New Roman"/>
          <w:sz w:val="28"/>
          <w:szCs w:val="28"/>
          <w:lang w:val="uk-UA"/>
        </w:rPr>
        <w:t>, М.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91E21" w:rsidRPr="00343C58">
        <w:rPr>
          <w:rFonts w:ascii="Times New Roman" w:hAnsi="Times New Roman"/>
          <w:sz w:val="28"/>
          <w:szCs w:val="28"/>
          <w:lang w:val="uk-UA"/>
        </w:rPr>
        <w:t>Стрихаря</w:t>
      </w:r>
      <w:proofErr w:type="spellEnd"/>
      <w:r w:rsidR="00F91E21" w:rsidRPr="00343C58">
        <w:rPr>
          <w:rFonts w:ascii="Times New Roman" w:hAnsi="Times New Roman"/>
          <w:sz w:val="28"/>
          <w:szCs w:val="28"/>
          <w:lang w:val="uk-UA"/>
        </w:rPr>
        <w:t>) та інших небайдужих до спорту людей.</w:t>
      </w:r>
    </w:p>
    <w:p w:rsidR="00F91E21" w:rsidRPr="00343C58" w:rsidRDefault="00F91E21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 xml:space="preserve">Мережа вуличного освітлення: </w:t>
      </w:r>
      <w:r w:rsidRPr="00343C58">
        <w:rPr>
          <w:rFonts w:ascii="Times New Roman" w:hAnsi="Times New Roman"/>
          <w:sz w:val="28"/>
          <w:szCs w:val="28"/>
          <w:lang w:val="uk-UA"/>
        </w:rPr>
        <w:t>орієнтовно по округу 21км.,</w:t>
      </w:r>
      <w:r w:rsid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що становить 85% від наявних ліній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електопередач</w:t>
      </w:r>
      <w:proofErr w:type="spellEnd"/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залишилося на пе</w:t>
      </w:r>
      <w:r w:rsidR="004C06B6" w:rsidRPr="00343C58">
        <w:rPr>
          <w:rFonts w:ascii="Times New Roman" w:hAnsi="Times New Roman"/>
          <w:sz w:val="28"/>
          <w:szCs w:val="28"/>
          <w:lang w:val="uk-UA"/>
        </w:rPr>
        <w:t xml:space="preserve">рспективу провести вуличне освітлення на деяких віддалених вулицях. Лінії </w:t>
      </w:r>
      <w:proofErr w:type="spellStart"/>
      <w:r w:rsidR="004C06B6" w:rsidRPr="00343C58">
        <w:rPr>
          <w:rFonts w:ascii="Times New Roman" w:hAnsi="Times New Roman"/>
          <w:sz w:val="28"/>
          <w:szCs w:val="28"/>
          <w:lang w:val="uk-UA"/>
        </w:rPr>
        <w:t>електропередач</w:t>
      </w:r>
      <w:proofErr w:type="spellEnd"/>
      <w:r w:rsidR="004C06B6" w:rsidRPr="00343C58">
        <w:rPr>
          <w:rFonts w:ascii="Times New Roman" w:hAnsi="Times New Roman"/>
          <w:sz w:val="28"/>
          <w:szCs w:val="28"/>
          <w:lang w:val="uk-UA"/>
        </w:rPr>
        <w:t xml:space="preserve"> вуличного освітлення знаходяться на обслуговуванні комбінату комунальних підприємств. За використання електроенергії на вуличне освітлення по округу 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сплачено з міського бюджету майж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>е 26</w:t>
      </w:r>
      <w:r w:rsidR="004C06B6" w:rsidRPr="00343C58">
        <w:rPr>
          <w:rFonts w:ascii="Times New Roman" w:hAnsi="Times New Roman"/>
          <w:sz w:val="28"/>
          <w:szCs w:val="28"/>
          <w:lang w:val="uk-UA"/>
        </w:rPr>
        <w:t>000 гривень.</w:t>
      </w:r>
    </w:p>
    <w:p w:rsidR="003D511A" w:rsidRPr="00343C58" w:rsidRDefault="004C06B6" w:rsidP="000976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 xml:space="preserve">Вивіз ТВП </w:t>
      </w:r>
      <w:r w:rsidR="00343C58">
        <w:rPr>
          <w:rFonts w:ascii="Times New Roman" w:hAnsi="Times New Roman"/>
          <w:sz w:val="28"/>
          <w:szCs w:val="28"/>
          <w:lang w:val="uk-UA"/>
        </w:rPr>
        <w:t>став основним пріори</w:t>
      </w:r>
      <w:r w:rsidRPr="00343C58">
        <w:rPr>
          <w:rFonts w:ascii="Times New Roman" w:hAnsi="Times New Roman"/>
          <w:sz w:val="28"/>
          <w:szCs w:val="28"/>
          <w:lang w:val="uk-UA"/>
        </w:rPr>
        <w:t>тетом розвитку сіл округу. Сміття вивозитьс</w:t>
      </w:r>
      <w:r w:rsidR="00343C58">
        <w:rPr>
          <w:rFonts w:ascii="Times New Roman" w:hAnsi="Times New Roman"/>
          <w:sz w:val="28"/>
          <w:szCs w:val="28"/>
          <w:lang w:val="uk-UA"/>
        </w:rPr>
        <w:t>я два рази а місяць згідно погод</w:t>
      </w:r>
      <w:r w:rsidRPr="00343C58">
        <w:rPr>
          <w:rFonts w:ascii="Times New Roman" w:hAnsi="Times New Roman"/>
          <w:sz w:val="28"/>
          <w:szCs w:val="28"/>
          <w:lang w:val="uk-UA"/>
        </w:rPr>
        <w:t>женого з ККП графіком. Позитивні зміни видно наочно. Села стали чистішими, вже не виникає нових стихійних сміттєзвалищ. Ліквідовано старі с</w:t>
      </w:r>
      <w:r w:rsidR="00343C58">
        <w:rPr>
          <w:rFonts w:ascii="Times New Roman" w:hAnsi="Times New Roman"/>
          <w:sz w:val="28"/>
          <w:szCs w:val="28"/>
          <w:lang w:val="uk-UA"/>
        </w:rPr>
        <w:t>тихійні см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іттєзвалища в селах </w:t>
      </w:r>
      <w:proofErr w:type="spellStart"/>
      <w:r w:rsidR="00830A5A" w:rsidRPr="00343C58">
        <w:rPr>
          <w:rFonts w:ascii="Times New Roman" w:hAnsi="Times New Roman"/>
          <w:sz w:val="28"/>
          <w:szCs w:val="28"/>
          <w:lang w:val="uk-UA"/>
        </w:rPr>
        <w:t>П</w:t>
      </w:r>
      <w:r w:rsidRPr="00343C58">
        <w:rPr>
          <w:rFonts w:ascii="Times New Roman" w:hAnsi="Times New Roman"/>
          <w:sz w:val="28"/>
          <w:szCs w:val="28"/>
          <w:lang w:val="uk-UA"/>
        </w:rPr>
        <w:t>еренівка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 xml:space="preserve">. На часі ліквідація старих сміттєзвалищ по інших селах. Фінансування робіт по вивезенню ТПВ в першому півріччі було за рахунок міської ради (ККП),на що 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>було використано орієнтовно 56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тис. 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гривень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 з міського бюджету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. З липня 2021 року з на</w:t>
      </w:r>
      <w:r w:rsidRPr="00343C58">
        <w:rPr>
          <w:rFonts w:ascii="Times New Roman" w:hAnsi="Times New Roman"/>
          <w:sz w:val="28"/>
          <w:szCs w:val="28"/>
          <w:lang w:val="uk-UA"/>
        </w:rPr>
        <w:t>селенням та пі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дприємцями заключено договор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>и на вивіз та утилізацію ТВП. До</w:t>
      </w:r>
      <w:r w:rsidRPr="00343C58">
        <w:rPr>
          <w:rFonts w:ascii="Times New Roman" w:hAnsi="Times New Roman"/>
          <w:sz w:val="28"/>
          <w:szCs w:val="28"/>
          <w:lang w:val="uk-UA"/>
        </w:rPr>
        <w:t>говори заключено з 95% мешканців сіл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3D511A" w:rsidRPr="00343C58">
        <w:rPr>
          <w:rFonts w:ascii="Times New Roman" w:hAnsi="Times New Roman"/>
          <w:sz w:val="28"/>
          <w:szCs w:val="28"/>
          <w:lang w:val="uk-UA"/>
        </w:rPr>
        <w:t>Проплата</w:t>
      </w:r>
      <w:proofErr w:type="spellEnd"/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 за цю роботу становить понад 95%. На перспективу опрацьовується питання в покращенні надання послуг по вивезенні ТВП з віддалених вулиць, де треба створити умови для проїзду </w:t>
      </w:r>
      <w:proofErr w:type="spellStart"/>
      <w:r w:rsidR="003D511A" w:rsidRPr="00343C58">
        <w:rPr>
          <w:rFonts w:ascii="Times New Roman" w:hAnsi="Times New Roman"/>
          <w:sz w:val="28"/>
          <w:szCs w:val="28"/>
          <w:lang w:val="uk-UA"/>
        </w:rPr>
        <w:t>сміттє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ви</w:t>
      </w:r>
      <w:r w:rsidR="00343C58">
        <w:rPr>
          <w:rFonts w:ascii="Times New Roman" w:hAnsi="Times New Roman"/>
          <w:sz w:val="28"/>
          <w:szCs w:val="28"/>
          <w:lang w:val="uk-UA"/>
        </w:rPr>
        <w:t>возних</w:t>
      </w:r>
      <w:proofErr w:type="spellEnd"/>
      <w:r w:rsidR="00343C58">
        <w:rPr>
          <w:rFonts w:ascii="Times New Roman" w:hAnsi="Times New Roman"/>
          <w:sz w:val="28"/>
          <w:szCs w:val="28"/>
          <w:lang w:val="uk-UA"/>
        </w:rPr>
        <w:t xml:space="preserve"> автомобілів (обрізка </w:t>
      </w:r>
      <w:proofErr w:type="spellStart"/>
      <w:r w:rsidR="00343C58">
        <w:rPr>
          <w:rFonts w:ascii="Times New Roman" w:hAnsi="Times New Roman"/>
          <w:sz w:val="28"/>
          <w:szCs w:val="28"/>
          <w:lang w:val="uk-UA"/>
        </w:rPr>
        <w:t>при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>дорожних</w:t>
      </w:r>
      <w:proofErr w:type="spellEnd"/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 дерев,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покращення </w:t>
      </w:r>
      <w:proofErr w:type="spellStart"/>
      <w:r w:rsidR="003D511A" w:rsidRPr="00343C58">
        <w:rPr>
          <w:rFonts w:ascii="Times New Roman" w:hAnsi="Times New Roman"/>
          <w:sz w:val="28"/>
          <w:szCs w:val="28"/>
          <w:lang w:val="uk-UA"/>
        </w:rPr>
        <w:t>дорожного</w:t>
      </w:r>
      <w:proofErr w:type="spellEnd"/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 полотна,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встановлення місць для прийому ТВП. На часі також сортування ТВП, що дасть можливість окультурити цей процес а також додаткове </w:t>
      </w:r>
      <w:r w:rsidR="0015212E" w:rsidRPr="00343C58">
        <w:rPr>
          <w:rFonts w:ascii="Times New Roman" w:hAnsi="Times New Roman"/>
          <w:sz w:val="28"/>
          <w:szCs w:val="28"/>
          <w:lang w:val="uk-UA"/>
        </w:rPr>
        <w:t>одержання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 доходів в бюджет громади від реалізації пластику,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>паперу,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>скла,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металу. </w:t>
      </w:r>
      <w:r w:rsidR="00457BAA">
        <w:rPr>
          <w:rFonts w:ascii="Times New Roman" w:hAnsi="Times New Roman"/>
          <w:sz w:val="28"/>
          <w:szCs w:val="28"/>
          <w:lang w:val="uk-UA"/>
        </w:rPr>
        <w:lastRenderedPageBreak/>
        <w:t>Актуальним і прави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>льним є збір коштів за вивезення і утилізацію ТВП безп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осередньо в </w:t>
      </w:r>
      <w:proofErr w:type="spellStart"/>
      <w:r w:rsidR="00457BAA">
        <w:rPr>
          <w:rFonts w:ascii="Times New Roman" w:hAnsi="Times New Roman"/>
          <w:sz w:val="28"/>
          <w:szCs w:val="28"/>
          <w:lang w:val="uk-UA"/>
        </w:rPr>
        <w:t>старостинських</w:t>
      </w:r>
      <w:proofErr w:type="spellEnd"/>
      <w:r w:rsidR="00457BAA">
        <w:rPr>
          <w:rFonts w:ascii="Times New Roman" w:hAnsi="Times New Roman"/>
          <w:sz w:val="28"/>
          <w:szCs w:val="28"/>
          <w:lang w:val="uk-UA"/>
        </w:rPr>
        <w:t xml:space="preserve"> окру</w:t>
      </w:r>
      <w:r w:rsidR="003D511A" w:rsidRPr="00343C58">
        <w:rPr>
          <w:rFonts w:ascii="Times New Roman" w:hAnsi="Times New Roman"/>
          <w:sz w:val="28"/>
          <w:szCs w:val="28"/>
          <w:lang w:val="uk-UA"/>
        </w:rPr>
        <w:t xml:space="preserve">гах (старостою і адміністратором),що покращує умови </w:t>
      </w:r>
      <w:proofErr w:type="spellStart"/>
      <w:r w:rsidR="003D511A" w:rsidRPr="00343C58">
        <w:rPr>
          <w:rFonts w:ascii="Times New Roman" w:hAnsi="Times New Roman"/>
          <w:sz w:val="28"/>
          <w:szCs w:val="28"/>
          <w:lang w:val="uk-UA"/>
        </w:rPr>
        <w:t>проплати</w:t>
      </w:r>
      <w:proofErr w:type="spellEnd"/>
      <w:r w:rsidR="003D511A" w:rsidRPr="00343C58">
        <w:rPr>
          <w:rFonts w:ascii="Times New Roman" w:hAnsi="Times New Roman"/>
          <w:sz w:val="28"/>
          <w:szCs w:val="28"/>
          <w:lang w:val="uk-UA"/>
        </w:rPr>
        <w:t>, здешевлює її і зручно для жителів сіл і підприємців.</w:t>
      </w:r>
    </w:p>
    <w:p w:rsidR="003D511A" w:rsidRPr="00343C58" w:rsidRDefault="003D511A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>Служби ККП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з утворенням ОТГ стали тісно співпрацювати з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старостинськими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 xml:space="preserve"> округами. Введено посаду робітника по прибиранні території,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який пер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іодично в селах округу прибирає 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>громадські місця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902A9D" w:rsidRPr="00343C58">
        <w:rPr>
          <w:rFonts w:ascii="Times New Roman" w:hAnsi="Times New Roman"/>
          <w:sz w:val="28"/>
          <w:szCs w:val="28"/>
          <w:lang w:val="uk-UA"/>
        </w:rPr>
        <w:t>памятники</w:t>
      </w:r>
      <w:proofErr w:type="spellEnd"/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, території </w:t>
      </w:r>
      <w:proofErr w:type="spellStart"/>
      <w:r w:rsidR="00902A9D" w:rsidRPr="00343C58">
        <w:rPr>
          <w:rFonts w:ascii="Times New Roman" w:hAnsi="Times New Roman"/>
          <w:sz w:val="28"/>
          <w:szCs w:val="28"/>
          <w:lang w:val="uk-UA"/>
        </w:rPr>
        <w:t>адмінустанов</w:t>
      </w:r>
      <w:proofErr w:type="spellEnd"/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902A9D" w:rsidRPr="00343C58">
        <w:rPr>
          <w:rFonts w:ascii="Times New Roman" w:hAnsi="Times New Roman"/>
          <w:sz w:val="28"/>
          <w:szCs w:val="28"/>
          <w:lang w:val="uk-UA"/>
        </w:rPr>
        <w:t>автозупинки</w:t>
      </w:r>
      <w:proofErr w:type="spellEnd"/>
      <w:r w:rsidR="00902A9D" w:rsidRPr="00343C58">
        <w:rPr>
          <w:rFonts w:ascii="Times New Roman" w:hAnsi="Times New Roman"/>
          <w:sz w:val="28"/>
          <w:szCs w:val="28"/>
          <w:lang w:val="uk-UA"/>
        </w:rPr>
        <w:t>) та інші території загального користування де не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завжди органи самоврядування мали трудові і матеріальні ресурси. Для цих робіт на округ з міського бюджету(ККП) виділено матеріалів і інструментів на </w:t>
      </w:r>
      <w:r w:rsidR="00457BAA">
        <w:rPr>
          <w:rFonts w:ascii="Times New Roman" w:hAnsi="Times New Roman"/>
          <w:sz w:val="28"/>
          <w:szCs w:val="28"/>
          <w:lang w:val="uk-UA"/>
        </w:rPr>
        <w:t>суму 4,73 тис. грн. На заробітну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 плату пр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ацівника було виділено 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90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,5 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>тис. грн. Слід відмітити,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>що підб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>ір працівника по прибиранні проводився старостою села з умовою виконання ним у вільний від прибирання час дрібних і середніх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 xml:space="preserve"> ремонтно-будівельних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 робіт на </w:t>
      </w:r>
      <w:r w:rsidR="000976DE" w:rsidRPr="00343C58">
        <w:rPr>
          <w:rFonts w:ascii="Times New Roman" w:hAnsi="Times New Roman"/>
          <w:sz w:val="28"/>
          <w:szCs w:val="28"/>
          <w:lang w:val="uk-UA"/>
        </w:rPr>
        <w:t>об’єктах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 округу. Як результат працівник цей працівник в 2021 році проводив роботи по ремонту пункту </w:t>
      </w:r>
      <w:r w:rsidR="000976DE" w:rsidRPr="00343C58">
        <w:rPr>
          <w:rFonts w:ascii="Times New Roman" w:hAnsi="Times New Roman"/>
          <w:sz w:val="28"/>
          <w:szCs w:val="28"/>
          <w:lang w:val="uk-UA"/>
        </w:rPr>
        <w:t>здоров’я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="00902A9D" w:rsidRPr="00343C58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 w:rsidR="00902A9D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, клубу с. </w:t>
      </w:r>
      <w:proofErr w:type="spellStart"/>
      <w:r w:rsidR="00902A9D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, облаштування бруківки на </w:t>
      </w:r>
      <w:proofErr w:type="spellStart"/>
      <w:r w:rsidR="00902A9D" w:rsidRPr="00343C58">
        <w:rPr>
          <w:rFonts w:ascii="Times New Roman" w:hAnsi="Times New Roman"/>
          <w:sz w:val="28"/>
          <w:szCs w:val="28"/>
          <w:lang w:val="uk-UA"/>
        </w:rPr>
        <w:t>автозупинці</w:t>
      </w:r>
      <w:proofErr w:type="spellEnd"/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="00902A9D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902A9D" w:rsidRPr="00343C58">
        <w:rPr>
          <w:rFonts w:ascii="Times New Roman" w:hAnsi="Times New Roman"/>
          <w:sz w:val="28"/>
          <w:szCs w:val="28"/>
          <w:lang w:val="uk-UA"/>
        </w:rPr>
        <w:t xml:space="preserve"> і інші ремонтно-будівельні роботи. За робітником по прибиранню закріплено на окрузі прибудинкові території площею 2,1 га 5 автозупинок,5 </w:t>
      </w:r>
      <w:r w:rsidR="000976DE" w:rsidRPr="00343C58">
        <w:rPr>
          <w:rFonts w:ascii="Times New Roman" w:hAnsi="Times New Roman"/>
          <w:sz w:val="28"/>
          <w:szCs w:val="28"/>
          <w:lang w:val="uk-UA"/>
        </w:rPr>
        <w:t>пам’ятників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>, прилегла територія кладовищ і т.</w:t>
      </w:r>
      <w:r w:rsidR="00EB59D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2A9D" w:rsidRPr="00343C58">
        <w:rPr>
          <w:rFonts w:ascii="Times New Roman" w:hAnsi="Times New Roman"/>
          <w:sz w:val="28"/>
          <w:szCs w:val="28"/>
          <w:lang w:val="uk-UA"/>
        </w:rPr>
        <w:t>д. по необхідності.</w:t>
      </w:r>
    </w:p>
    <w:p w:rsidR="00EB59DA" w:rsidRPr="00343C58" w:rsidRDefault="00EB59DA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 xml:space="preserve"> В 2021 році виконувались роботи по виконанню заходів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проєк</w:t>
      </w:r>
      <w:r w:rsidR="000976DE">
        <w:rPr>
          <w:rFonts w:ascii="Times New Roman" w:hAnsi="Times New Roman"/>
          <w:sz w:val="28"/>
          <w:szCs w:val="28"/>
          <w:lang w:val="uk-UA"/>
        </w:rPr>
        <w:t>т</w:t>
      </w:r>
      <w:r w:rsidRPr="00343C58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b/>
          <w:sz w:val="28"/>
          <w:szCs w:val="28"/>
          <w:lang w:val="uk-UA"/>
        </w:rPr>
        <w:t>обласного конкурсу проектів та програм місцевого са</w:t>
      </w:r>
      <w:r w:rsidR="00457BAA">
        <w:rPr>
          <w:rFonts w:ascii="Times New Roman" w:hAnsi="Times New Roman"/>
          <w:b/>
          <w:sz w:val="28"/>
          <w:szCs w:val="28"/>
          <w:lang w:val="uk-UA"/>
        </w:rPr>
        <w:t>моврядування «</w:t>
      </w:r>
      <w:r w:rsidR="000976DE">
        <w:rPr>
          <w:rFonts w:ascii="Times New Roman" w:hAnsi="Times New Roman"/>
          <w:b/>
          <w:sz w:val="28"/>
          <w:szCs w:val="28"/>
          <w:lang w:val="uk-UA"/>
        </w:rPr>
        <w:t>Збережемо приро</w:t>
      </w:r>
      <w:r w:rsidR="00457BAA">
        <w:rPr>
          <w:rFonts w:ascii="Times New Roman" w:hAnsi="Times New Roman"/>
          <w:b/>
          <w:sz w:val="28"/>
          <w:szCs w:val="28"/>
          <w:lang w:val="uk-UA"/>
        </w:rPr>
        <w:t>ду і захистимо село»</w:t>
      </w:r>
      <w:r w:rsidRPr="00343C58">
        <w:rPr>
          <w:rFonts w:ascii="Times New Roman" w:hAnsi="Times New Roman"/>
          <w:b/>
          <w:sz w:val="28"/>
          <w:szCs w:val="28"/>
          <w:lang w:val="uk-UA"/>
        </w:rPr>
        <w:t>.</w:t>
      </w:r>
      <w:r w:rsidR="00457BA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Загальна вартість проекту 402,9 тис. грн.,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в тому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 числі кошти обласного бюджету 300 тисяч гривень. 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Проект успішно реалізовано,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а за рахунок умов тендерних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 xml:space="preserve"> в міському бюдже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ті зекономлено 55 тисяч гривень </w:t>
      </w:r>
      <w:proofErr w:type="spellStart"/>
      <w:r w:rsidR="00C358CE" w:rsidRPr="00343C58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 з місцевого бюджету. </w:t>
      </w:r>
      <w:r w:rsidR="00026360" w:rsidRPr="00343C58">
        <w:rPr>
          <w:rFonts w:ascii="Times New Roman" w:hAnsi="Times New Roman"/>
          <w:sz w:val="28"/>
          <w:szCs w:val="28"/>
          <w:lang w:val="uk-UA"/>
        </w:rPr>
        <w:t xml:space="preserve"> В результаті реалізації проекту суттєво покращились умови життєдіяльності територіальної громади с. Підгороддя. 77 садиб жителів села з них 24 садиби в зоні особливого ризику істотно захищені від паводкових вод.</w:t>
      </w:r>
    </w:p>
    <w:p w:rsidR="00026360" w:rsidRPr="00343C58" w:rsidRDefault="00026360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>Комунальні і місцеві дороги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крім державних на території округу протяжністю 37 км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. В 2021 році бу</w:t>
      </w:r>
      <w:r w:rsidR="006B4C48" w:rsidRPr="00343C58">
        <w:rPr>
          <w:rFonts w:ascii="Times New Roman" w:hAnsi="Times New Roman"/>
          <w:sz w:val="28"/>
          <w:szCs w:val="28"/>
          <w:lang w:val="uk-UA"/>
        </w:rPr>
        <w:t>ла налагоджена тісна співпраця по соціальних угодах між ОТГ та с/г ви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робниками по ремонту місцевих</w:t>
      </w:r>
      <w:r w:rsidR="006B4C48" w:rsidRPr="00343C58">
        <w:rPr>
          <w:rFonts w:ascii="Times New Roman" w:hAnsi="Times New Roman"/>
          <w:sz w:val="28"/>
          <w:szCs w:val="28"/>
          <w:lang w:val="uk-UA"/>
        </w:rPr>
        <w:t xml:space="preserve"> доріг. Згідно соціальних умов надано п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ослуг на суму 83 тис. грн. (ТзОВ</w:t>
      </w:r>
      <w:r w:rsidR="006B4C48" w:rsidRPr="00343C58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6B4C48" w:rsidRPr="00343C58">
        <w:rPr>
          <w:rFonts w:ascii="Times New Roman" w:hAnsi="Times New Roman"/>
          <w:sz w:val="28"/>
          <w:szCs w:val="28"/>
          <w:lang w:val="uk-UA"/>
        </w:rPr>
        <w:t>Агрокомпанія</w:t>
      </w:r>
      <w:proofErr w:type="spellEnd"/>
      <w:r w:rsidR="006B4C48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B4C48" w:rsidRPr="00343C58">
        <w:rPr>
          <w:rFonts w:ascii="Times New Roman" w:hAnsi="Times New Roman"/>
          <w:sz w:val="28"/>
          <w:szCs w:val="28"/>
          <w:lang w:val="uk-UA"/>
        </w:rPr>
        <w:t>Прикатпаття</w:t>
      </w:r>
      <w:proofErr w:type="spellEnd"/>
      <w:r w:rsidR="006B4C48" w:rsidRPr="00343C58">
        <w:rPr>
          <w:rFonts w:ascii="Times New Roman" w:hAnsi="Times New Roman"/>
          <w:sz w:val="28"/>
          <w:szCs w:val="28"/>
          <w:lang w:val="uk-UA"/>
        </w:rPr>
        <w:t xml:space="preserve">», ТзОВ «Бачив </w:t>
      </w:r>
      <w:proofErr w:type="spellStart"/>
      <w:r w:rsidR="006B4C48" w:rsidRPr="00343C58">
        <w:rPr>
          <w:rFonts w:ascii="Times New Roman" w:hAnsi="Times New Roman"/>
          <w:sz w:val="28"/>
          <w:szCs w:val="28"/>
          <w:lang w:val="uk-UA"/>
        </w:rPr>
        <w:t>Агрро</w:t>
      </w:r>
      <w:proofErr w:type="spellEnd"/>
      <w:r w:rsidR="006B4C48" w:rsidRPr="00343C58">
        <w:rPr>
          <w:rFonts w:ascii="Times New Roman" w:hAnsi="Times New Roman"/>
          <w:sz w:val="28"/>
          <w:szCs w:val="28"/>
          <w:lang w:val="uk-UA"/>
        </w:rPr>
        <w:t>» ФГ «</w:t>
      </w:r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Шиманський ФГ»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Клемаоуз</w:t>
      </w:r>
      <w:proofErr w:type="spellEnd"/>
      <w:r w:rsidR="006B4C48" w:rsidRPr="00343C58">
        <w:rPr>
          <w:rFonts w:ascii="Times New Roman" w:hAnsi="Times New Roman"/>
          <w:sz w:val="28"/>
          <w:szCs w:val="28"/>
          <w:lang w:val="uk-UA"/>
        </w:rPr>
        <w:t>»</w:t>
      </w:r>
      <w:r w:rsidR="007F0054" w:rsidRPr="00343C58">
        <w:rPr>
          <w:rFonts w:ascii="Times New Roman" w:hAnsi="Times New Roman"/>
          <w:sz w:val="28"/>
          <w:szCs w:val="28"/>
          <w:lang w:val="uk-UA"/>
        </w:rPr>
        <w:t>,ФГ «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СтечВолАгро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». За ці кошти закуплено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підсипочні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матеріали які використані на поточний ремонт 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>місцевих</w:t>
      </w:r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доріг, крім цього місцеві дороги з асфальтовим покриттям в селах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Кутці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були відремонтовані на суму </w:t>
      </w:r>
      <w:r w:rsidR="00C3603C" w:rsidRPr="00343C58">
        <w:rPr>
          <w:rFonts w:ascii="Times New Roman" w:hAnsi="Times New Roman"/>
          <w:sz w:val="28"/>
          <w:szCs w:val="28"/>
          <w:lang w:val="uk-UA"/>
        </w:rPr>
        <w:t>213,3</w:t>
      </w:r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тис. гривень за кошти міського бюджету.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lastRenderedPageBreak/>
        <w:t>Прогортання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доріг в зимовий час проводиться  силами техніки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агровиробників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та ККП (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Гудвеллі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Україна»</w:t>
      </w:r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, ФГ Шиманський, ФГ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Клемпоуз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). За сприяння і кошти депутата міської ради Івана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Югана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в с.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було встановлено бруківку в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павільоні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автозупинки</w:t>
      </w:r>
      <w:proofErr w:type="spellEnd"/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,а також встановлено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вїздні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="007F0054" w:rsidRPr="00343C58">
        <w:rPr>
          <w:rFonts w:ascii="Times New Roman" w:hAnsi="Times New Roman"/>
          <w:sz w:val="28"/>
          <w:szCs w:val="28"/>
          <w:lang w:val="uk-UA"/>
        </w:rPr>
        <w:t>виїздні</w:t>
      </w:r>
      <w:proofErr w:type="spellEnd"/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знаки «Вас вітає село </w:t>
      </w:r>
      <w:proofErr w:type="spellStart"/>
      <w:r w:rsidR="000976DE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0976DE">
        <w:rPr>
          <w:rFonts w:ascii="Times New Roman" w:hAnsi="Times New Roman"/>
          <w:sz w:val="28"/>
          <w:szCs w:val="28"/>
          <w:lang w:val="uk-UA"/>
        </w:rPr>
        <w:t>»</w:t>
      </w:r>
      <w:r w:rsidR="007F0054" w:rsidRPr="00343C58">
        <w:rPr>
          <w:rFonts w:ascii="Times New Roman" w:hAnsi="Times New Roman"/>
          <w:sz w:val="28"/>
          <w:szCs w:val="28"/>
          <w:lang w:val="uk-UA"/>
        </w:rPr>
        <w:t xml:space="preserve"> та «Щасливої дороги».</w:t>
      </w:r>
    </w:p>
    <w:p w:rsidR="00C37A9A" w:rsidRPr="00343C58" w:rsidRDefault="007F0054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b/>
          <w:sz w:val="28"/>
          <w:szCs w:val="28"/>
          <w:lang w:val="uk-UA"/>
        </w:rPr>
        <w:t>Соціальний захист населення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був в громаді на пріоритетному напрямку. Особлива увага приділялась вразливій </w:t>
      </w:r>
      <w:r w:rsidR="00EF0CBE" w:rsidRPr="00343C58">
        <w:rPr>
          <w:rFonts w:ascii="Times New Roman" w:hAnsi="Times New Roman"/>
          <w:sz w:val="28"/>
          <w:szCs w:val="28"/>
          <w:lang w:val="uk-UA"/>
        </w:rPr>
        <w:t>категорії жителів сіл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(малозабе</w:t>
      </w:r>
      <w:r w:rsidR="00EF0CBE" w:rsidRPr="00343C58">
        <w:rPr>
          <w:rFonts w:ascii="Times New Roman" w:hAnsi="Times New Roman"/>
          <w:sz w:val="28"/>
          <w:szCs w:val="28"/>
          <w:lang w:val="uk-UA"/>
        </w:rPr>
        <w:t>з</w:t>
      </w:r>
      <w:r w:rsidRPr="00343C58">
        <w:rPr>
          <w:rFonts w:ascii="Times New Roman" w:hAnsi="Times New Roman"/>
          <w:sz w:val="28"/>
          <w:szCs w:val="28"/>
          <w:lang w:val="uk-UA"/>
        </w:rPr>
        <w:t>печені,</w:t>
      </w:r>
      <w:r w:rsidR="00EF0CBE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одинок</w:t>
      </w:r>
      <w:r w:rsidR="00EF0CBE" w:rsidRPr="00343C58">
        <w:rPr>
          <w:rFonts w:ascii="Times New Roman" w:hAnsi="Times New Roman"/>
          <w:sz w:val="28"/>
          <w:szCs w:val="28"/>
          <w:lang w:val="uk-UA"/>
        </w:rPr>
        <w:t>і</w:t>
      </w:r>
      <w:r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EF0CBE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інваліди</w:t>
      </w:r>
      <w:r w:rsidR="00EF0CBE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,багатодітні </w:t>
      </w:r>
      <w:r w:rsidR="000976DE" w:rsidRPr="00343C58">
        <w:rPr>
          <w:rFonts w:ascii="Times New Roman" w:hAnsi="Times New Roman"/>
          <w:sz w:val="28"/>
          <w:szCs w:val="28"/>
          <w:lang w:val="uk-UA"/>
        </w:rPr>
        <w:t>сім’ї</w:t>
      </w:r>
      <w:r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EF0CBE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учасники бойових дій,</w:t>
      </w:r>
      <w:r w:rsidR="00EF0CBE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учасники ліквідації аварії на ЧЕЕС, важкохворі та інші потребуючі). В грошовому виразі ця допомога від міської ра</w:t>
      </w:r>
      <w:r w:rsidR="00C37A9A" w:rsidRPr="00343C58">
        <w:rPr>
          <w:rFonts w:ascii="Times New Roman" w:hAnsi="Times New Roman"/>
          <w:sz w:val="28"/>
          <w:szCs w:val="28"/>
          <w:lang w:val="uk-UA"/>
        </w:rPr>
        <w:t>ди становить 109,8 тис. гривень, в т. ч. учасники бойових дій 54 тис. грн., лікування важкохворих 30,6 тис.</w:t>
      </w:r>
      <w:r w:rsidR="00EF0CBE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A9A" w:rsidRPr="00343C58">
        <w:rPr>
          <w:rFonts w:ascii="Times New Roman" w:hAnsi="Times New Roman"/>
          <w:sz w:val="28"/>
          <w:szCs w:val="28"/>
          <w:lang w:val="uk-UA"/>
        </w:rPr>
        <w:t>грн., діти з і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нвалідністю 12 тис. грн., </w:t>
      </w:r>
      <w:proofErr w:type="spellStart"/>
      <w:r w:rsidR="000976DE">
        <w:rPr>
          <w:rFonts w:ascii="Times New Roman" w:hAnsi="Times New Roman"/>
          <w:sz w:val="28"/>
          <w:szCs w:val="28"/>
          <w:lang w:val="uk-UA"/>
        </w:rPr>
        <w:t>онкохв</w:t>
      </w:r>
      <w:r w:rsidR="00C37A9A" w:rsidRPr="00343C58">
        <w:rPr>
          <w:rFonts w:ascii="Times New Roman" w:hAnsi="Times New Roman"/>
          <w:sz w:val="28"/>
          <w:szCs w:val="28"/>
          <w:lang w:val="uk-UA"/>
        </w:rPr>
        <w:t>орі</w:t>
      </w:r>
      <w:proofErr w:type="spellEnd"/>
      <w:r w:rsidR="00C37A9A" w:rsidRPr="00343C58">
        <w:rPr>
          <w:rFonts w:ascii="Times New Roman" w:hAnsi="Times New Roman"/>
          <w:sz w:val="28"/>
          <w:szCs w:val="28"/>
          <w:lang w:val="uk-UA"/>
        </w:rPr>
        <w:t xml:space="preserve"> 6 тис. грн.,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A9A" w:rsidRPr="00343C58">
        <w:rPr>
          <w:rFonts w:ascii="Times New Roman" w:hAnsi="Times New Roman"/>
          <w:sz w:val="28"/>
          <w:szCs w:val="28"/>
          <w:lang w:val="uk-UA"/>
        </w:rPr>
        <w:t>поховання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6 тис. гривень. В окрузі є 26 осіб</w:t>
      </w:r>
      <w:r w:rsidR="00C37A9A" w:rsidRPr="00343C58">
        <w:rPr>
          <w:rFonts w:ascii="Times New Roman" w:hAnsi="Times New Roman"/>
          <w:sz w:val="28"/>
          <w:szCs w:val="28"/>
          <w:lang w:val="uk-UA"/>
        </w:rPr>
        <w:t xml:space="preserve"> одиноких перестарілих за якими здійснюють догляд 3 соціальні працівники. З чотирма особами ведеться догляд безпосередньо опікунами. Крім того в полі зору соціальних служб та органів самоврядування 6 осіб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 дітей</w:t>
      </w:r>
      <w:r w:rsidR="00C37A9A" w:rsidRPr="00343C58">
        <w:rPr>
          <w:rFonts w:ascii="Times New Roman" w:hAnsi="Times New Roman"/>
          <w:sz w:val="28"/>
          <w:szCs w:val="28"/>
          <w:lang w:val="uk-UA"/>
        </w:rPr>
        <w:t xml:space="preserve"> з інвалідністю, 8 сімей з складними сімейними обставинами,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11 учасників</w:t>
      </w:r>
      <w:r w:rsidR="00C37A9A" w:rsidRPr="00343C58">
        <w:rPr>
          <w:rFonts w:ascii="Times New Roman" w:hAnsi="Times New Roman"/>
          <w:sz w:val="28"/>
          <w:szCs w:val="28"/>
          <w:lang w:val="uk-UA"/>
        </w:rPr>
        <w:t xml:space="preserve"> бойових дій,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7A9A" w:rsidRPr="00343C58">
        <w:rPr>
          <w:rFonts w:ascii="Times New Roman" w:hAnsi="Times New Roman"/>
          <w:sz w:val="28"/>
          <w:szCs w:val="28"/>
          <w:lang w:val="uk-UA"/>
        </w:rPr>
        <w:t>2 учасники ліквідації на Чорнобильській АС.</w:t>
      </w:r>
    </w:p>
    <w:p w:rsidR="00EF0CBE" w:rsidRPr="00343C58" w:rsidRDefault="00EF0CBE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Старостинським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 xml:space="preserve"> округом в особі старости та двох адміністраторів була тісна співпрацями з районними службами по питаннях які необхідно було разом вирішувати. Зокрема з податковою службою в питання своєчасної сплати податків і зборів, зі службою комплектування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воєнкомат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>),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щодо оповіщення і взяття на облік </w:t>
      </w:r>
      <w:r w:rsidR="000976DE" w:rsidRPr="00343C58">
        <w:rPr>
          <w:rFonts w:ascii="Times New Roman" w:hAnsi="Times New Roman"/>
          <w:sz w:val="28"/>
          <w:szCs w:val="28"/>
          <w:lang w:val="uk-UA"/>
        </w:rPr>
        <w:t>військовозобов’язаних</w:t>
      </w:r>
      <w:r w:rsidRPr="00343C58">
        <w:rPr>
          <w:rFonts w:ascii="Times New Roman" w:hAnsi="Times New Roman"/>
          <w:sz w:val="28"/>
          <w:szCs w:val="28"/>
          <w:lang w:val="uk-UA"/>
        </w:rPr>
        <w:t>, зі службою виконання покарань щодо виконання рішень судів,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з центром зайнятості щодо працевлаштування та виконання громадських робіт, з пенсійним фондом щодо пенсійного забезпечення громадян. Аналогічна співпраця була і і</w:t>
      </w:r>
      <w:r w:rsidR="00827B4C" w:rsidRPr="00343C58">
        <w:rPr>
          <w:rFonts w:ascii="Times New Roman" w:hAnsi="Times New Roman"/>
          <w:sz w:val="28"/>
          <w:szCs w:val="28"/>
          <w:lang w:val="uk-UA"/>
        </w:rPr>
        <w:t>н</w:t>
      </w:r>
      <w:r w:rsidRPr="00343C58">
        <w:rPr>
          <w:rFonts w:ascii="Times New Roman" w:hAnsi="Times New Roman"/>
          <w:sz w:val="28"/>
          <w:szCs w:val="28"/>
          <w:lang w:val="uk-UA"/>
        </w:rPr>
        <w:t>шими державними і не державними службами та підприємствами щодо захисту прав,</w:t>
      </w:r>
      <w:r w:rsidR="00DE59B9" w:rsidRPr="00343C58">
        <w:rPr>
          <w:rFonts w:ascii="Times New Roman" w:hAnsi="Times New Roman"/>
          <w:sz w:val="28"/>
          <w:szCs w:val="28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інтересів жителів сіл</w:t>
      </w:r>
      <w:r w:rsidR="001878F3" w:rsidRPr="00343C58">
        <w:rPr>
          <w:rFonts w:ascii="Times New Roman" w:hAnsi="Times New Roman"/>
          <w:sz w:val="28"/>
          <w:szCs w:val="28"/>
          <w:lang w:val="uk-UA"/>
        </w:rPr>
        <w:t>.</w:t>
      </w:r>
      <w:r w:rsidR="00DE59B9" w:rsidRPr="00343C58">
        <w:rPr>
          <w:rFonts w:ascii="Times New Roman" w:hAnsi="Times New Roman"/>
          <w:sz w:val="28"/>
          <w:szCs w:val="28"/>
        </w:rPr>
        <w:t xml:space="preserve"> </w:t>
      </w:r>
    </w:p>
    <w:p w:rsidR="00DE59B9" w:rsidRPr="00343C58" w:rsidRDefault="00DE59B9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>В даний час на території округу налагоджується добра співпраця із новим власником свиноком</w:t>
      </w:r>
      <w:r w:rsidR="000976DE">
        <w:rPr>
          <w:rFonts w:ascii="Times New Roman" w:hAnsi="Times New Roman"/>
          <w:sz w:val="28"/>
          <w:szCs w:val="28"/>
          <w:lang w:val="uk-UA"/>
        </w:rPr>
        <w:t>плексу в селі Підгороддя ТзОВ «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Гудвеллі</w:t>
      </w:r>
      <w:proofErr w:type="spellEnd"/>
      <w:r w:rsidR="000976DE">
        <w:rPr>
          <w:rFonts w:ascii="Times New Roman" w:hAnsi="Times New Roman"/>
          <w:sz w:val="28"/>
          <w:szCs w:val="28"/>
          <w:lang w:val="uk-UA"/>
        </w:rPr>
        <w:t xml:space="preserve"> Україна</w:t>
      </w:r>
      <w:r w:rsidRPr="00343C58">
        <w:rPr>
          <w:rFonts w:ascii="Times New Roman" w:hAnsi="Times New Roman"/>
          <w:sz w:val="28"/>
          <w:szCs w:val="28"/>
          <w:lang w:val="uk-UA"/>
        </w:rPr>
        <w:t>»,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ця співпраця передбачає на перспективу гарний соціально-економічний пакет, для жителів сіл Підгороддя, Руда,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Луковище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Перенівка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Залипя</w:t>
      </w:r>
      <w:proofErr w:type="spellEnd"/>
      <w:r w:rsidRPr="00343C58">
        <w:rPr>
          <w:rFonts w:ascii="Times New Roman" w:hAnsi="Times New Roman"/>
          <w:sz w:val="28"/>
          <w:szCs w:val="28"/>
          <w:lang w:val="uk-UA"/>
        </w:rPr>
        <w:t>. Цієї зими господарство на благодійних умовах прочищає сільські дороги у вказаних селах.</w:t>
      </w:r>
    </w:p>
    <w:p w:rsidR="00C358CE" w:rsidRPr="00343C58" w:rsidRDefault="00DE59B9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 xml:space="preserve"> В 2021 році як посадова особа особисто взяв участь у всіх засіданнях виконкомів міської ради, одній сесії міської ради, а також в засіданнях комісій по соціально-економічному розвитку, по техногенній безпеці, по написанню проектів і програм місцевого самоврядування, по бюджетному </w:t>
      </w:r>
      <w:r w:rsidRPr="00343C58">
        <w:rPr>
          <w:rFonts w:ascii="Times New Roman" w:hAnsi="Times New Roman"/>
          <w:sz w:val="28"/>
          <w:szCs w:val="28"/>
          <w:lang w:val="uk-UA"/>
        </w:rPr>
        <w:lastRenderedPageBreak/>
        <w:t xml:space="preserve">розвитку на </w:t>
      </w:r>
      <w:r w:rsidR="00807B36" w:rsidRPr="00343C58">
        <w:rPr>
          <w:rFonts w:ascii="Times New Roman" w:hAnsi="Times New Roman"/>
          <w:sz w:val="28"/>
          <w:szCs w:val="28"/>
          <w:lang w:val="uk-UA"/>
        </w:rPr>
        <w:t>2022 рік і інших заходах на які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був запрошений для розгляду. Взяв участь в роботі </w:t>
      </w:r>
      <w:r w:rsidR="000976DE" w:rsidRPr="00343C58">
        <w:rPr>
          <w:rFonts w:ascii="Times New Roman" w:hAnsi="Times New Roman"/>
          <w:sz w:val="28"/>
          <w:szCs w:val="28"/>
          <w:lang w:val="uk-UA"/>
        </w:rPr>
        <w:t>п’яти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комісій по розгляду земельних спорів і двох комісій по інших спорах. Мною, як старостою округу здійснено 23 нотаріальні дії, 89 прийомів громадян по особистих справах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, опрацьовано 109 </w:t>
      </w:r>
      <w:proofErr w:type="spellStart"/>
      <w:r w:rsidR="002B67F5" w:rsidRPr="00343C58">
        <w:rPr>
          <w:rFonts w:ascii="Times New Roman" w:hAnsi="Times New Roman"/>
          <w:sz w:val="28"/>
          <w:szCs w:val="28"/>
          <w:lang w:val="uk-UA"/>
        </w:rPr>
        <w:t>респо</w:t>
      </w:r>
      <w:r w:rsidR="000976DE">
        <w:rPr>
          <w:rFonts w:ascii="Times New Roman" w:hAnsi="Times New Roman"/>
          <w:sz w:val="28"/>
          <w:szCs w:val="28"/>
          <w:lang w:val="uk-UA"/>
        </w:rPr>
        <w:t>нденції</w:t>
      </w:r>
      <w:proofErr w:type="spellEnd"/>
      <w:r w:rsidR="000976DE">
        <w:rPr>
          <w:rFonts w:ascii="Times New Roman" w:hAnsi="Times New Roman"/>
          <w:sz w:val="28"/>
          <w:szCs w:val="28"/>
          <w:lang w:val="uk-UA"/>
        </w:rPr>
        <w:t xml:space="preserve"> вхідної докумен</w:t>
      </w:r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тації та 49 вихідної документації. Адміністратори округу 2 чоловіка надали жителям сіл 1614 </w:t>
      </w:r>
      <w:proofErr w:type="spellStart"/>
      <w:r w:rsidR="002B67F5" w:rsidRPr="00343C58">
        <w:rPr>
          <w:rFonts w:ascii="Times New Roman" w:hAnsi="Times New Roman"/>
          <w:sz w:val="28"/>
          <w:szCs w:val="28"/>
          <w:lang w:val="uk-UA"/>
        </w:rPr>
        <w:t>адмінпослуг</w:t>
      </w:r>
      <w:proofErr w:type="spellEnd"/>
      <w:r w:rsidR="002B67F5" w:rsidRPr="00343C58">
        <w:rPr>
          <w:rFonts w:ascii="Times New Roman" w:hAnsi="Times New Roman"/>
          <w:sz w:val="28"/>
          <w:szCs w:val="28"/>
          <w:lang w:val="uk-UA"/>
        </w:rPr>
        <w:t xml:space="preserve"> (довідки різного характеру, реєстрація місця проживання, зняття з реєстрації місця проживання, оформлення субсидій, призначення різних вид допомог і т. д.).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В цілому в 2021 році в грошовому вимірі на округ було профінансовано </w:t>
      </w:r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з міського бюджету       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1</w:t>
      </w:r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 ,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337</w:t>
      </w:r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 млн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>.</w:t>
      </w:r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7B36" w:rsidRPr="00343C58">
        <w:rPr>
          <w:rFonts w:ascii="Times New Roman" w:hAnsi="Times New Roman"/>
          <w:sz w:val="28"/>
          <w:szCs w:val="28"/>
          <w:lang w:val="uk-UA"/>
        </w:rPr>
        <w:t xml:space="preserve"> З них 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30A5A" w:rsidRPr="00343C58">
        <w:rPr>
          <w:rFonts w:ascii="Times New Roman" w:hAnsi="Times New Roman"/>
          <w:sz w:val="28"/>
          <w:szCs w:val="28"/>
          <w:lang w:val="uk-UA"/>
        </w:rPr>
        <w:t>проплати</w:t>
      </w:r>
      <w:proofErr w:type="spellEnd"/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807B36" w:rsidRPr="00343C58">
        <w:rPr>
          <w:rFonts w:ascii="Times New Roman" w:hAnsi="Times New Roman"/>
          <w:sz w:val="28"/>
          <w:szCs w:val="28"/>
          <w:lang w:val="uk-UA"/>
        </w:rPr>
        <w:t xml:space="preserve"> (матеріали та послуги)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49</w:t>
      </w:r>
      <w:r w:rsidR="00807B36" w:rsidRPr="00343C58">
        <w:rPr>
          <w:rFonts w:ascii="Times New Roman" w:hAnsi="Times New Roman"/>
          <w:sz w:val="28"/>
          <w:szCs w:val="28"/>
          <w:lang w:val="uk-UA"/>
        </w:rPr>
        <w:t>,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672 тис. грн., ремонт </w:t>
      </w:r>
      <w:proofErr w:type="spellStart"/>
      <w:r w:rsidR="00830A5A" w:rsidRPr="00343C58">
        <w:rPr>
          <w:rFonts w:ascii="Times New Roman" w:hAnsi="Times New Roman"/>
          <w:sz w:val="28"/>
          <w:szCs w:val="28"/>
          <w:lang w:val="uk-UA"/>
        </w:rPr>
        <w:t>адмінбудинку</w:t>
      </w:r>
      <w:proofErr w:type="spellEnd"/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 пункту </w:t>
      </w:r>
      <w:r w:rsidR="000976DE" w:rsidRPr="00343C58">
        <w:rPr>
          <w:rFonts w:ascii="Times New Roman" w:hAnsi="Times New Roman"/>
          <w:sz w:val="28"/>
          <w:szCs w:val="28"/>
          <w:lang w:val="uk-UA"/>
        </w:rPr>
        <w:t>здоров’я</w:t>
      </w:r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="00830A5A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-98 тис. </w:t>
      </w:r>
      <w:proofErr w:type="spellStart"/>
      <w:r w:rsidR="00830A5A" w:rsidRPr="00343C58">
        <w:rPr>
          <w:rFonts w:ascii="Times New Roman" w:hAnsi="Times New Roman"/>
          <w:sz w:val="28"/>
          <w:szCs w:val="28"/>
          <w:lang w:val="uk-UA"/>
        </w:rPr>
        <w:t>грн.,ремонт</w:t>
      </w:r>
      <w:proofErr w:type="spellEnd"/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клубу с. </w:t>
      </w:r>
      <w:proofErr w:type="spellStart"/>
      <w:r w:rsidR="00830A5A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– 4,5 </w:t>
      </w:r>
      <w:proofErr w:type="spellStart"/>
      <w:r w:rsidR="00830A5A" w:rsidRPr="00343C58">
        <w:rPr>
          <w:rFonts w:ascii="Times New Roman" w:hAnsi="Times New Roman"/>
          <w:sz w:val="28"/>
          <w:szCs w:val="28"/>
          <w:lang w:val="uk-UA"/>
        </w:rPr>
        <w:t>тис.грн</w:t>
      </w:r>
      <w:proofErr w:type="spellEnd"/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. Встановлення санвузла в школі с. </w:t>
      </w:r>
      <w:proofErr w:type="spellStart"/>
      <w:r w:rsidR="00830A5A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830A5A" w:rsidRPr="00343C58">
        <w:rPr>
          <w:rFonts w:ascii="Times New Roman" w:hAnsi="Times New Roman"/>
          <w:sz w:val="28"/>
          <w:szCs w:val="28"/>
          <w:lang w:val="uk-UA"/>
        </w:rPr>
        <w:t xml:space="preserve"> – 49 тис. грн., спорт – 45 тис. грн.</w:t>
      </w:r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 ,дитяча площадка с. Підгороддя 32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,0</w:t>
      </w:r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 тис. грн., грошові допомоги жителям округу -109,8 тис. грн., надання послуг по </w:t>
      </w:r>
      <w:proofErr w:type="spellStart"/>
      <w:r w:rsidR="00827B4C" w:rsidRPr="00343C58">
        <w:rPr>
          <w:rFonts w:ascii="Times New Roman" w:hAnsi="Times New Roman"/>
          <w:sz w:val="28"/>
          <w:szCs w:val="28"/>
          <w:lang w:val="uk-UA"/>
        </w:rPr>
        <w:t>грейдеруванню</w:t>
      </w:r>
      <w:proofErr w:type="spellEnd"/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  доріг, косіння обочин, копання канав -38 тис. грн., вивезення ТПВ 1-ше півріччя -56 тис. грн., вуличне освітлення – 26 тис. грн., ремонт дороги </w:t>
      </w:r>
      <w:proofErr w:type="spellStart"/>
      <w:r w:rsidR="00827B4C" w:rsidRPr="00343C58">
        <w:rPr>
          <w:rFonts w:ascii="Times New Roman" w:hAnsi="Times New Roman"/>
          <w:sz w:val="28"/>
          <w:szCs w:val="28"/>
          <w:lang w:val="uk-UA"/>
        </w:rPr>
        <w:t>Кутці</w:t>
      </w:r>
      <w:proofErr w:type="spellEnd"/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827B4C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 – 213,3 тис. грн., освіта – 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475,2</w:t>
      </w:r>
      <w:r w:rsidR="00827B4C" w:rsidRPr="00343C58">
        <w:rPr>
          <w:rFonts w:ascii="Times New Roman" w:hAnsi="Times New Roman"/>
          <w:sz w:val="28"/>
          <w:szCs w:val="28"/>
          <w:lang w:val="uk-UA"/>
        </w:rPr>
        <w:t xml:space="preserve"> тис. грн. </w:t>
      </w:r>
      <w:r w:rsidR="00304F21" w:rsidRPr="00343C58">
        <w:rPr>
          <w:rFonts w:ascii="Times New Roman" w:hAnsi="Times New Roman"/>
          <w:sz w:val="28"/>
          <w:szCs w:val="28"/>
          <w:lang w:val="uk-UA"/>
        </w:rPr>
        <w:t xml:space="preserve">депутатські кошти 20 тис. грн.,95,248 тис. грн. інструменти і зарплата комунальника, 54 тис. грн. </w:t>
      </w:r>
      <w:proofErr w:type="spellStart"/>
      <w:r w:rsidR="00304F21" w:rsidRPr="00343C58">
        <w:rPr>
          <w:rFonts w:ascii="Times New Roman" w:hAnsi="Times New Roman"/>
          <w:sz w:val="28"/>
          <w:szCs w:val="28"/>
          <w:lang w:val="uk-UA"/>
        </w:rPr>
        <w:t>співфінансування</w:t>
      </w:r>
      <w:proofErr w:type="spellEnd"/>
      <w:r w:rsidR="00304F21" w:rsidRPr="00343C58">
        <w:rPr>
          <w:rFonts w:ascii="Times New Roman" w:hAnsi="Times New Roman"/>
          <w:sz w:val="28"/>
          <w:szCs w:val="28"/>
          <w:lang w:val="uk-UA"/>
        </w:rPr>
        <w:t xml:space="preserve"> обласного проекту.</w:t>
      </w:r>
    </w:p>
    <w:p w:rsidR="00304F21" w:rsidRPr="00343C58" w:rsidRDefault="00C358CE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>300 тисяч гривень фінансування з обласного бюджету екологічного проекту.</w:t>
      </w:r>
      <w:r w:rsidR="00304F21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36B0" w:rsidRPr="00343C58" w:rsidRDefault="00304F21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27B4C" w:rsidRPr="00343C58">
        <w:rPr>
          <w:rFonts w:ascii="Times New Roman" w:hAnsi="Times New Roman"/>
          <w:sz w:val="28"/>
          <w:szCs w:val="28"/>
          <w:lang w:val="uk-UA"/>
        </w:rPr>
        <w:t>Крім того за рахунок соціальних угод усних домовленостей та особистих побажань підприємців було використано на розвиток інфраструктури сіл округу</w:t>
      </w:r>
      <w:r w:rsidR="002B36B0" w:rsidRPr="00343C58">
        <w:rPr>
          <w:rFonts w:ascii="Times New Roman" w:hAnsi="Times New Roman"/>
          <w:sz w:val="28"/>
          <w:szCs w:val="28"/>
          <w:lang w:val="uk-UA"/>
        </w:rPr>
        <w:t xml:space="preserve"> 158 тис. грн. як благодійної допомоги (сільські дороги - 83 тис. грн.,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B36B0" w:rsidRPr="00343C58">
        <w:rPr>
          <w:rFonts w:ascii="Times New Roman" w:hAnsi="Times New Roman"/>
          <w:sz w:val="28"/>
          <w:szCs w:val="28"/>
          <w:lang w:val="uk-UA"/>
        </w:rPr>
        <w:t xml:space="preserve">будівельно-ремонтні роботи – 75 тис. грн. (ФАП с. </w:t>
      </w:r>
      <w:proofErr w:type="spellStart"/>
      <w:r w:rsidR="002B36B0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2B36B0" w:rsidRPr="00343C58">
        <w:rPr>
          <w:rFonts w:ascii="Times New Roman" w:hAnsi="Times New Roman"/>
          <w:sz w:val="28"/>
          <w:szCs w:val="28"/>
          <w:lang w:val="uk-UA"/>
        </w:rPr>
        <w:t>, клуб с.</w:t>
      </w:r>
      <w:r w:rsidR="00457B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57BAA">
        <w:rPr>
          <w:rFonts w:ascii="Times New Roman" w:hAnsi="Times New Roman"/>
          <w:sz w:val="28"/>
          <w:szCs w:val="28"/>
          <w:lang w:val="uk-UA"/>
        </w:rPr>
        <w:t>Підвиння</w:t>
      </w:r>
      <w:bookmarkStart w:id="0" w:name="_GoBack"/>
      <w:bookmarkEnd w:id="0"/>
      <w:proofErr w:type="spellEnd"/>
      <w:r w:rsidR="002B36B0" w:rsidRPr="00343C5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2B36B0" w:rsidRPr="00343C58">
        <w:rPr>
          <w:rFonts w:ascii="Times New Roman" w:hAnsi="Times New Roman"/>
          <w:sz w:val="28"/>
          <w:szCs w:val="28"/>
          <w:lang w:val="uk-UA"/>
        </w:rPr>
        <w:t>автозупинка</w:t>
      </w:r>
      <w:proofErr w:type="spellEnd"/>
      <w:r w:rsidR="002B36B0" w:rsidRPr="00343C58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="002B36B0" w:rsidRPr="00343C58">
        <w:rPr>
          <w:rFonts w:ascii="Times New Roman" w:hAnsi="Times New Roman"/>
          <w:sz w:val="28"/>
          <w:szCs w:val="28"/>
          <w:lang w:val="uk-UA"/>
        </w:rPr>
        <w:t>Підвиння</w:t>
      </w:r>
      <w:proofErr w:type="spellEnd"/>
      <w:r w:rsidR="002B36B0" w:rsidRPr="00343C58">
        <w:rPr>
          <w:rFonts w:ascii="Times New Roman" w:hAnsi="Times New Roman"/>
          <w:sz w:val="28"/>
          <w:szCs w:val="28"/>
          <w:lang w:val="uk-UA"/>
        </w:rPr>
        <w:t xml:space="preserve"> )  </w:t>
      </w:r>
    </w:p>
    <w:p w:rsidR="00DE59B9" w:rsidRPr="00343C58" w:rsidRDefault="002B36B0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 xml:space="preserve">Разом із </w:t>
      </w:r>
      <w:proofErr w:type="spellStart"/>
      <w:r w:rsidRPr="00343C58">
        <w:rPr>
          <w:rFonts w:ascii="Times New Roman" w:hAnsi="Times New Roman"/>
          <w:sz w:val="28"/>
          <w:szCs w:val="28"/>
          <w:lang w:val="uk-UA"/>
        </w:rPr>
        <w:t>співфінансува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нням</w:t>
      </w:r>
      <w:proofErr w:type="spellEnd"/>
      <w:r w:rsidR="00C358CE" w:rsidRPr="00343C58">
        <w:rPr>
          <w:rFonts w:ascii="Times New Roman" w:hAnsi="Times New Roman"/>
          <w:sz w:val="28"/>
          <w:szCs w:val="28"/>
          <w:lang w:val="uk-UA"/>
        </w:rPr>
        <w:t xml:space="preserve"> з та </w:t>
      </w:r>
      <w:proofErr w:type="spellStart"/>
      <w:r w:rsidR="00C358CE" w:rsidRPr="00343C58">
        <w:rPr>
          <w:rFonts w:ascii="Times New Roman" w:hAnsi="Times New Roman"/>
          <w:sz w:val="28"/>
          <w:szCs w:val="28"/>
          <w:lang w:val="uk-UA"/>
        </w:rPr>
        <w:t>фінн</w:t>
      </w:r>
      <w:r w:rsidR="00304F21" w:rsidRPr="00343C58">
        <w:rPr>
          <w:rFonts w:ascii="Times New Roman" w:hAnsi="Times New Roman"/>
          <w:sz w:val="28"/>
          <w:szCs w:val="28"/>
          <w:lang w:val="uk-UA"/>
        </w:rPr>
        <w:t>ансуванням</w:t>
      </w:r>
      <w:proofErr w:type="spellEnd"/>
      <w:r w:rsidR="00304F21" w:rsidRPr="00343C58">
        <w:rPr>
          <w:rFonts w:ascii="Times New Roman" w:hAnsi="Times New Roman"/>
          <w:sz w:val="28"/>
          <w:szCs w:val="28"/>
          <w:lang w:val="uk-UA"/>
        </w:rPr>
        <w:t xml:space="preserve"> з обласного бюджету </w:t>
      </w:r>
      <w:r w:rsidR="00C358CE" w:rsidRPr="00343C58">
        <w:rPr>
          <w:rFonts w:ascii="Times New Roman" w:hAnsi="Times New Roman"/>
          <w:sz w:val="28"/>
          <w:szCs w:val="28"/>
          <w:lang w:val="uk-UA"/>
        </w:rPr>
        <w:t>загальна сума становить 1,795</w:t>
      </w:r>
      <w:r w:rsidRPr="00343C58">
        <w:rPr>
          <w:rFonts w:ascii="Times New Roman" w:hAnsi="Times New Roman"/>
          <w:sz w:val="28"/>
          <w:szCs w:val="28"/>
          <w:lang w:val="uk-UA"/>
        </w:rPr>
        <w:t xml:space="preserve"> млн. гривень. </w:t>
      </w:r>
      <w:r w:rsidR="00304F21" w:rsidRPr="00343C5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B36B0" w:rsidRPr="00343C58" w:rsidRDefault="00C358CE" w:rsidP="000976D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>Також з міського бюджету фі</w:t>
      </w:r>
      <w:r w:rsidR="00304F21" w:rsidRPr="00343C58">
        <w:rPr>
          <w:rFonts w:ascii="Times New Roman" w:hAnsi="Times New Roman"/>
          <w:sz w:val="28"/>
          <w:szCs w:val="28"/>
          <w:lang w:val="uk-UA"/>
        </w:rPr>
        <w:t>нансувалась заробітна плата старости, двох адміністраторів п</w:t>
      </w:r>
      <w:r w:rsidR="00FE0EB6" w:rsidRPr="00343C58">
        <w:rPr>
          <w:rFonts w:ascii="Times New Roman" w:hAnsi="Times New Roman"/>
          <w:sz w:val="28"/>
          <w:szCs w:val="28"/>
          <w:lang w:val="uk-UA"/>
        </w:rPr>
        <w:t>’</w:t>
      </w:r>
      <w:r w:rsidR="00304F21" w:rsidRPr="00343C58">
        <w:rPr>
          <w:rFonts w:ascii="Times New Roman" w:hAnsi="Times New Roman"/>
          <w:sz w:val="28"/>
          <w:szCs w:val="28"/>
          <w:lang w:val="uk-UA"/>
        </w:rPr>
        <w:t xml:space="preserve">яти працівників культури, а також </w:t>
      </w:r>
      <w:r w:rsidRPr="00343C58">
        <w:rPr>
          <w:rFonts w:ascii="Times New Roman" w:hAnsi="Times New Roman"/>
          <w:sz w:val="28"/>
          <w:szCs w:val="28"/>
          <w:lang w:val="uk-UA"/>
        </w:rPr>
        <w:t>заробітна плата технічних та інших працівників шкіл.</w:t>
      </w:r>
    </w:p>
    <w:p w:rsidR="00DE59B9" w:rsidRPr="00343C58" w:rsidRDefault="002B67F5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>З метою більш активної роботи в даний час проводиться організаційна робота по створенню в окремих селах округу органів самоорганізації населення з числа найбільш активних та зацікавлених жителів сіл</w:t>
      </w:r>
      <w:r w:rsidR="00304F21" w:rsidRPr="00343C58">
        <w:rPr>
          <w:rFonts w:ascii="Times New Roman" w:hAnsi="Times New Roman"/>
          <w:sz w:val="28"/>
          <w:szCs w:val="28"/>
          <w:lang w:val="uk-UA"/>
        </w:rPr>
        <w:t>.</w:t>
      </w:r>
    </w:p>
    <w:p w:rsidR="00304F21" w:rsidRPr="00343C58" w:rsidRDefault="00304F21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4F21" w:rsidRPr="00343C58" w:rsidRDefault="00304F21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76DE" w:rsidRDefault="00304F21" w:rsidP="00343C5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43C58">
        <w:rPr>
          <w:rFonts w:ascii="Times New Roman" w:hAnsi="Times New Roman"/>
          <w:sz w:val="28"/>
          <w:szCs w:val="28"/>
          <w:lang w:val="uk-UA"/>
        </w:rPr>
        <w:t>Старо</w:t>
      </w:r>
      <w:r w:rsidR="000976DE">
        <w:rPr>
          <w:rFonts w:ascii="Times New Roman" w:hAnsi="Times New Roman"/>
          <w:sz w:val="28"/>
          <w:szCs w:val="28"/>
          <w:lang w:val="uk-UA"/>
        </w:rPr>
        <w:t xml:space="preserve">ста </w:t>
      </w:r>
      <w:proofErr w:type="spellStart"/>
      <w:r w:rsidR="000976DE">
        <w:rPr>
          <w:rFonts w:ascii="Times New Roman" w:hAnsi="Times New Roman"/>
          <w:sz w:val="28"/>
          <w:szCs w:val="28"/>
          <w:lang w:val="uk-UA"/>
        </w:rPr>
        <w:t>Підгородянського</w:t>
      </w:r>
      <w:proofErr w:type="spellEnd"/>
      <w:r w:rsidR="000976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31308" w:rsidRPr="00343C58" w:rsidRDefault="000976DE" w:rsidP="000976DE">
      <w:pPr>
        <w:spacing w:after="0"/>
        <w:ind w:firstLine="709"/>
        <w:jc w:val="both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F21" w:rsidRPr="00343C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округу</w:t>
      </w:r>
      <w:r w:rsidR="00304F21" w:rsidRPr="00343C58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Ярослав ОГЕРУК</w:t>
      </w:r>
    </w:p>
    <w:sectPr w:rsidR="00731308" w:rsidRPr="00343C58" w:rsidSect="00931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2E3"/>
    <w:rsid w:val="00026360"/>
    <w:rsid w:val="000976DE"/>
    <w:rsid w:val="000B2AC1"/>
    <w:rsid w:val="000B5C70"/>
    <w:rsid w:val="0015212E"/>
    <w:rsid w:val="001878F3"/>
    <w:rsid w:val="002A60A9"/>
    <w:rsid w:val="002B36B0"/>
    <w:rsid w:val="002B67F5"/>
    <w:rsid w:val="00304F21"/>
    <w:rsid w:val="00343C58"/>
    <w:rsid w:val="003451C1"/>
    <w:rsid w:val="00350417"/>
    <w:rsid w:val="003972B7"/>
    <w:rsid w:val="003C6975"/>
    <w:rsid w:val="003C6A89"/>
    <w:rsid w:val="003D511A"/>
    <w:rsid w:val="00457BAA"/>
    <w:rsid w:val="004928B5"/>
    <w:rsid w:val="004A2A51"/>
    <w:rsid w:val="004B4FE1"/>
    <w:rsid w:val="004C06B6"/>
    <w:rsid w:val="00604D45"/>
    <w:rsid w:val="00656940"/>
    <w:rsid w:val="006B4C48"/>
    <w:rsid w:val="006B658B"/>
    <w:rsid w:val="006C0AEC"/>
    <w:rsid w:val="00731308"/>
    <w:rsid w:val="007C3189"/>
    <w:rsid w:val="007F0054"/>
    <w:rsid w:val="00807873"/>
    <w:rsid w:val="00807B36"/>
    <w:rsid w:val="00827B4C"/>
    <w:rsid w:val="00830A5A"/>
    <w:rsid w:val="00902A9D"/>
    <w:rsid w:val="00905FC2"/>
    <w:rsid w:val="00931632"/>
    <w:rsid w:val="009532E3"/>
    <w:rsid w:val="00A16491"/>
    <w:rsid w:val="00A275ED"/>
    <w:rsid w:val="00AF19D4"/>
    <w:rsid w:val="00B47901"/>
    <w:rsid w:val="00BC5F80"/>
    <w:rsid w:val="00C358CE"/>
    <w:rsid w:val="00C3603C"/>
    <w:rsid w:val="00C37A9A"/>
    <w:rsid w:val="00D561A3"/>
    <w:rsid w:val="00DD2F91"/>
    <w:rsid w:val="00DD75CB"/>
    <w:rsid w:val="00DE59B9"/>
    <w:rsid w:val="00E77A5B"/>
    <w:rsid w:val="00EA3EE7"/>
    <w:rsid w:val="00EB59DA"/>
    <w:rsid w:val="00EE015A"/>
    <w:rsid w:val="00EF0CBE"/>
    <w:rsid w:val="00F466E2"/>
    <w:rsid w:val="00F565A6"/>
    <w:rsid w:val="00F91E21"/>
    <w:rsid w:val="00FD1109"/>
    <w:rsid w:val="00FE0EB6"/>
    <w:rsid w:val="00FE328A"/>
    <w:rsid w:val="00FE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B9544"/>
  <w15:docId w15:val="{9B2ED578-FD0D-4F5F-8A13-90A8D6A9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3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3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B658B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6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RMTG1</cp:lastModifiedBy>
  <cp:revision>36</cp:revision>
  <cp:lastPrinted>2022-01-21T13:17:00Z</cp:lastPrinted>
  <dcterms:created xsi:type="dcterms:W3CDTF">2001-12-31T21:20:00Z</dcterms:created>
  <dcterms:modified xsi:type="dcterms:W3CDTF">2022-02-10T06:29:00Z</dcterms:modified>
</cp:coreProperties>
</file>