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86" w:rsidRPr="00A639CB" w:rsidRDefault="007A69F4" w:rsidP="007A69F4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                  </w:t>
      </w:r>
      <w:r w:rsidR="00764A86">
        <w:rPr>
          <w:b/>
          <w:bCs/>
          <w:sz w:val="28"/>
          <w:szCs w:val="28"/>
          <w:lang w:val="uk-UA"/>
        </w:rPr>
        <w:t xml:space="preserve">                               </w:t>
      </w:r>
      <w:r w:rsidR="00764A86"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;mso-position-horizontal:absolute" o:ole="" filled="t">
            <v:imagedata r:id="rId8" o:title=""/>
            <o:lock v:ext="edit" aspectratio="f"/>
          </v:shape>
          <o:OLEObject Type="Embed" ProgID="Word.Picture.8" ShapeID="_x0000_i1025" DrawAspect="Content" ObjectID="_1741673138" r:id="rId9"/>
        </w:object>
      </w:r>
      <w:r w:rsidR="00764A86">
        <w:rPr>
          <w:b/>
          <w:bCs/>
          <w:sz w:val="28"/>
          <w:szCs w:val="28"/>
          <w:lang w:val="uk-UA"/>
        </w:rPr>
        <w:t xml:space="preserve">                                              </w:t>
      </w:r>
    </w:p>
    <w:p w:rsidR="00764A86" w:rsidRDefault="00764A86" w:rsidP="00764A86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>УКРАЇНА</w:t>
      </w:r>
    </w:p>
    <w:p w:rsidR="00764A86" w:rsidRDefault="00764A86" w:rsidP="00764A8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764A86" w:rsidRPr="008F7932" w:rsidRDefault="00764A86" w:rsidP="00764A8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764A86" w:rsidRPr="004B1AFB" w:rsidRDefault="00764A86" w:rsidP="00764A86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764A86" w:rsidRPr="004B1AFB" w:rsidRDefault="00764A86" w:rsidP="00764A86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7526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764A86" w:rsidRDefault="00764A86" w:rsidP="00764A8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764A86" w:rsidRDefault="00764A86" w:rsidP="00764A86">
      <w:pPr>
        <w:rPr>
          <w:lang w:val="uk-UA"/>
        </w:rPr>
      </w:pPr>
    </w:p>
    <w:p w:rsidR="00764A86" w:rsidRPr="00971FAD" w:rsidRDefault="00764A86" w:rsidP="00764A8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  28  березня 2</w:t>
      </w:r>
      <w:r w:rsidRPr="0027746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23</w:t>
      </w:r>
      <w:r w:rsidRPr="0027746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   №</w:t>
      </w:r>
      <w:r w:rsidR="007A69F4">
        <w:rPr>
          <w:sz w:val="28"/>
          <w:szCs w:val="28"/>
          <w:lang w:val="uk-UA"/>
        </w:rPr>
        <w:t>60</w:t>
      </w:r>
    </w:p>
    <w:p w:rsidR="00764A86" w:rsidRPr="00B477AA" w:rsidRDefault="00764A86" w:rsidP="00764A8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546CEC" w:rsidRPr="00764A86" w:rsidRDefault="00764A86" w:rsidP="00764A8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764A86" w:rsidRDefault="00E87F91" w:rsidP="005073CC">
      <w:pPr>
        <w:ind w:left="180" w:righ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505D5">
        <w:rPr>
          <w:sz w:val="28"/>
          <w:szCs w:val="28"/>
          <w:lang w:val="uk-UA"/>
        </w:rPr>
        <w:t>за</w:t>
      </w:r>
      <w:r w:rsidR="00CE07E0">
        <w:rPr>
          <w:sz w:val="28"/>
          <w:szCs w:val="28"/>
          <w:lang w:val="uk-UA"/>
        </w:rPr>
        <w:t xml:space="preserve">кріплення прилеглих </w:t>
      </w:r>
    </w:p>
    <w:p w:rsidR="00764A86" w:rsidRDefault="00764A86" w:rsidP="00764A86">
      <w:pPr>
        <w:ind w:left="180" w:righ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CE07E0">
        <w:rPr>
          <w:sz w:val="28"/>
          <w:szCs w:val="28"/>
          <w:lang w:val="uk-UA"/>
        </w:rPr>
        <w:t>ериторій</w:t>
      </w:r>
      <w:r>
        <w:rPr>
          <w:sz w:val="28"/>
          <w:szCs w:val="28"/>
          <w:lang w:val="uk-UA"/>
        </w:rPr>
        <w:t xml:space="preserve"> </w:t>
      </w:r>
      <w:r w:rsidR="00CE07E0">
        <w:rPr>
          <w:sz w:val="28"/>
          <w:szCs w:val="28"/>
          <w:lang w:val="uk-UA"/>
        </w:rPr>
        <w:t xml:space="preserve">за підприємствами, </w:t>
      </w:r>
    </w:p>
    <w:p w:rsidR="005073CC" w:rsidRDefault="00CE07E0" w:rsidP="00764A86">
      <w:pPr>
        <w:ind w:left="180" w:righ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установами, організаціями</w:t>
      </w:r>
    </w:p>
    <w:p w:rsidR="00764A86" w:rsidRDefault="00CE07E0" w:rsidP="005073CC">
      <w:pPr>
        <w:ind w:left="180" w:righ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іншими суб’єктами господарської</w:t>
      </w:r>
    </w:p>
    <w:p w:rsidR="005073CC" w:rsidRDefault="00CE07E0" w:rsidP="00764A86">
      <w:pPr>
        <w:ind w:left="180" w:righ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для їх</w:t>
      </w:r>
      <w:r w:rsidR="00764A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утримання та прибирання</w:t>
      </w:r>
    </w:p>
    <w:p w:rsidR="00031EB5" w:rsidRDefault="00031EB5" w:rsidP="00031EB5">
      <w:pPr>
        <w:ind w:right="1134"/>
        <w:jc w:val="both"/>
        <w:rPr>
          <w:sz w:val="28"/>
          <w:szCs w:val="28"/>
          <w:lang w:val="uk-UA"/>
        </w:rPr>
      </w:pPr>
    </w:p>
    <w:p w:rsidR="00CE07E0" w:rsidRDefault="007A08C4" w:rsidP="00764A8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B3214">
        <w:rPr>
          <w:sz w:val="28"/>
          <w:szCs w:val="28"/>
          <w:lang w:val="uk-UA"/>
        </w:rPr>
        <w:t>В</w:t>
      </w:r>
      <w:r w:rsidR="00BD74E3">
        <w:rPr>
          <w:sz w:val="28"/>
          <w:szCs w:val="28"/>
          <w:lang w:val="uk-UA"/>
        </w:rPr>
        <w:t xml:space="preserve">ідповідно до </w:t>
      </w:r>
      <w:r w:rsidR="001E3094">
        <w:rPr>
          <w:sz w:val="28"/>
          <w:szCs w:val="28"/>
          <w:lang w:val="uk-UA"/>
        </w:rPr>
        <w:t>під</w:t>
      </w:r>
      <w:r w:rsidR="00BD74E3">
        <w:rPr>
          <w:sz w:val="28"/>
          <w:szCs w:val="28"/>
          <w:lang w:val="uk-UA"/>
        </w:rPr>
        <w:t>пункту</w:t>
      </w:r>
      <w:r w:rsidR="001E3094">
        <w:rPr>
          <w:sz w:val="28"/>
          <w:szCs w:val="28"/>
          <w:lang w:val="uk-UA"/>
        </w:rPr>
        <w:t xml:space="preserve"> 4 </w:t>
      </w:r>
      <w:r w:rsidR="00BD74E3">
        <w:rPr>
          <w:sz w:val="28"/>
          <w:szCs w:val="28"/>
          <w:lang w:val="uk-UA"/>
        </w:rPr>
        <w:t xml:space="preserve">пункту </w:t>
      </w:r>
      <w:r w:rsidR="00C30F49">
        <w:rPr>
          <w:sz w:val="28"/>
          <w:szCs w:val="28"/>
          <w:lang w:val="uk-UA"/>
        </w:rPr>
        <w:t>«</w:t>
      </w:r>
      <w:r w:rsidR="00BD74E3">
        <w:rPr>
          <w:sz w:val="28"/>
          <w:szCs w:val="28"/>
          <w:lang w:val="uk-UA"/>
        </w:rPr>
        <w:t>б</w:t>
      </w:r>
      <w:r w:rsidR="00C30F49">
        <w:rPr>
          <w:sz w:val="28"/>
          <w:szCs w:val="28"/>
          <w:lang w:val="uk-UA"/>
        </w:rPr>
        <w:t>»</w:t>
      </w:r>
      <w:r w:rsidR="00BD74E3">
        <w:rPr>
          <w:sz w:val="28"/>
          <w:szCs w:val="28"/>
          <w:lang w:val="uk-UA"/>
        </w:rPr>
        <w:t xml:space="preserve"> </w:t>
      </w:r>
      <w:r w:rsidR="003B67ED">
        <w:rPr>
          <w:sz w:val="28"/>
          <w:szCs w:val="28"/>
          <w:lang w:val="uk-UA"/>
        </w:rPr>
        <w:t xml:space="preserve">частини1 статті </w:t>
      </w:r>
      <w:r w:rsidR="00CE07E0">
        <w:rPr>
          <w:sz w:val="28"/>
          <w:szCs w:val="28"/>
          <w:lang w:val="uk-UA"/>
        </w:rPr>
        <w:t>38 Закону України «Про місцеве самоврядування в Україні», Закону України «Про бл</w:t>
      </w:r>
      <w:r w:rsidR="003B67ED">
        <w:rPr>
          <w:sz w:val="28"/>
          <w:szCs w:val="28"/>
          <w:lang w:val="uk-UA"/>
        </w:rPr>
        <w:t xml:space="preserve">агоустрій населених пунктів», пункту </w:t>
      </w:r>
      <w:r w:rsidR="00CE07E0">
        <w:rPr>
          <w:sz w:val="28"/>
          <w:szCs w:val="28"/>
          <w:lang w:val="uk-UA"/>
        </w:rPr>
        <w:t xml:space="preserve">6.2.8 «Правил благоустрою </w:t>
      </w:r>
      <w:proofErr w:type="spellStart"/>
      <w:r w:rsidR="00CE07E0">
        <w:rPr>
          <w:sz w:val="28"/>
          <w:szCs w:val="28"/>
          <w:lang w:val="uk-UA"/>
        </w:rPr>
        <w:t>Рогатинської</w:t>
      </w:r>
      <w:proofErr w:type="spellEnd"/>
      <w:r w:rsidR="00CE07E0">
        <w:rPr>
          <w:sz w:val="28"/>
          <w:szCs w:val="28"/>
          <w:lang w:val="uk-UA"/>
        </w:rPr>
        <w:t xml:space="preserve"> міської територіальної громади» </w:t>
      </w:r>
      <w:r w:rsidR="00803417">
        <w:rPr>
          <w:sz w:val="28"/>
          <w:szCs w:val="28"/>
          <w:lang w:val="uk-UA"/>
        </w:rPr>
        <w:t xml:space="preserve">та </w:t>
      </w:r>
      <w:r w:rsidR="00CE07E0">
        <w:rPr>
          <w:sz w:val="28"/>
          <w:szCs w:val="28"/>
          <w:lang w:val="uk-UA"/>
        </w:rPr>
        <w:t>з метою забезпечення належного санітарного стану населених пунктів територіальної громади</w:t>
      </w:r>
      <w:r w:rsidR="009B1185">
        <w:rPr>
          <w:sz w:val="28"/>
          <w:szCs w:val="28"/>
          <w:lang w:val="uk-UA"/>
        </w:rPr>
        <w:t xml:space="preserve">, виконавчий комітет </w:t>
      </w:r>
      <w:r w:rsidR="00CE07E0">
        <w:rPr>
          <w:sz w:val="28"/>
          <w:szCs w:val="28"/>
          <w:lang w:val="uk-UA"/>
        </w:rPr>
        <w:t xml:space="preserve"> міської ради</w:t>
      </w:r>
      <w:r w:rsidR="00764A86">
        <w:rPr>
          <w:sz w:val="28"/>
          <w:szCs w:val="28"/>
          <w:lang w:val="uk-UA"/>
        </w:rPr>
        <w:t xml:space="preserve"> </w:t>
      </w:r>
      <w:r w:rsidR="00CE07E0">
        <w:rPr>
          <w:sz w:val="28"/>
          <w:szCs w:val="28"/>
          <w:lang w:val="uk-UA"/>
        </w:rPr>
        <w:t>ВИРІШИВ:</w:t>
      </w:r>
    </w:p>
    <w:p w:rsidR="00CE07E0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E07E0">
        <w:rPr>
          <w:sz w:val="28"/>
          <w:szCs w:val="28"/>
          <w:lang w:val="uk-UA"/>
        </w:rPr>
        <w:t>Закріпити прилеглі території за підприємствами, установами, організаціями та іншими суб’єктами господарювання громади</w:t>
      </w:r>
      <w:r w:rsidR="00442147">
        <w:rPr>
          <w:sz w:val="28"/>
          <w:szCs w:val="28"/>
          <w:lang w:val="uk-UA"/>
        </w:rPr>
        <w:t>,</w:t>
      </w:r>
      <w:r w:rsidR="00D9521B">
        <w:rPr>
          <w:sz w:val="28"/>
          <w:szCs w:val="28"/>
          <w:lang w:val="uk-UA"/>
        </w:rPr>
        <w:t xml:space="preserve"> згідно додатків 1 та </w:t>
      </w:r>
      <w:bookmarkStart w:id="0" w:name="_GoBack"/>
      <w:bookmarkEnd w:id="0"/>
      <w:r w:rsidR="00D9521B">
        <w:rPr>
          <w:sz w:val="28"/>
          <w:szCs w:val="28"/>
          <w:lang w:val="uk-UA"/>
        </w:rPr>
        <w:t>2</w:t>
      </w:r>
      <w:r w:rsidR="00CE07E0">
        <w:rPr>
          <w:sz w:val="28"/>
          <w:szCs w:val="28"/>
          <w:lang w:val="uk-UA"/>
        </w:rPr>
        <w:t>.</w:t>
      </w:r>
    </w:p>
    <w:p w:rsidR="00EE2F84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E07E0">
        <w:rPr>
          <w:sz w:val="28"/>
          <w:szCs w:val="28"/>
          <w:lang w:val="uk-UA"/>
        </w:rPr>
        <w:t>При зміні власника організації, установи чи підприємства, а також у разі її реорганізації</w:t>
      </w:r>
      <w:r w:rsidR="00EE2F84">
        <w:rPr>
          <w:sz w:val="28"/>
          <w:szCs w:val="28"/>
          <w:lang w:val="uk-UA"/>
        </w:rPr>
        <w:t>, відповідальність за утримання території в належному санітарному стані покладається на нового власника чи правонаступника.</w:t>
      </w:r>
    </w:p>
    <w:p w:rsidR="00EE2F84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E2F84">
        <w:rPr>
          <w:sz w:val="28"/>
          <w:szCs w:val="28"/>
          <w:lang w:val="uk-UA"/>
        </w:rPr>
        <w:t xml:space="preserve">При зміні орендарів об’єктів благоустрою, які належать до комунальної власності </w:t>
      </w:r>
      <w:proofErr w:type="spellStart"/>
      <w:r w:rsidR="00EE2F84">
        <w:rPr>
          <w:sz w:val="28"/>
          <w:szCs w:val="28"/>
          <w:lang w:val="uk-UA"/>
        </w:rPr>
        <w:t>Рогатинської</w:t>
      </w:r>
      <w:proofErr w:type="spellEnd"/>
      <w:r w:rsidR="00EE2F84">
        <w:rPr>
          <w:sz w:val="28"/>
          <w:szCs w:val="28"/>
          <w:lang w:val="uk-UA"/>
        </w:rPr>
        <w:t xml:space="preserve"> міської територіальної громади, відповідальність за утримання прилеглих територій покладається</w:t>
      </w:r>
      <w:r w:rsidR="00F83C0A">
        <w:rPr>
          <w:sz w:val="28"/>
          <w:szCs w:val="28"/>
          <w:lang w:val="uk-UA"/>
        </w:rPr>
        <w:t xml:space="preserve"> на </w:t>
      </w:r>
      <w:r w:rsidR="00EE2F84">
        <w:rPr>
          <w:sz w:val="28"/>
          <w:szCs w:val="28"/>
          <w:lang w:val="uk-UA"/>
        </w:rPr>
        <w:t xml:space="preserve"> нового суб’єкта господарювання, з яким укладено договір оренди.</w:t>
      </w:r>
    </w:p>
    <w:p w:rsidR="00EE2F84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E2F84">
        <w:rPr>
          <w:sz w:val="28"/>
          <w:szCs w:val="28"/>
          <w:lang w:val="uk-UA"/>
        </w:rPr>
        <w:t>У разі накладення прилеглих територій одна на одну, їх утримання розподіляється у рівних частинах кожному.</w:t>
      </w:r>
    </w:p>
    <w:p w:rsidR="00C85D63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EE2F84">
        <w:rPr>
          <w:sz w:val="28"/>
          <w:szCs w:val="28"/>
          <w:lang w:val="uk-UA"/>
        </w:rPr>
        <w:t>Відповідальність за утримання територій в належному санітарному стані, які не закріплені за організаціями, підприємствами та іншими суб’єктами господарської</w:t>
      </w:r>
      <w:r w:rsidR="00D9521B">
        <w:rPr>
          <w:sz w:val="28"/>
          <w:szCs w:val="28"/>
          <w:lang w:val="uk-UA"/>
        </w:rPr>
        <w:t xml:space="preserve"> діяльності, згідно додатків 1 та 2</w:t>
      </w:r>
      <w:r w:rsidR="00C85D63">
        <w:rPr>
          <w:sz w:val="28"/>
          <w:szCs w:val="28"/>
          <w:lang w:val="uk-UA"/>
        </w:rPr>
        <w:t xml:space="preserve">, несе підприємство, яке надає послуги щодо благоустрою території </w:t>
      </w:r>
      <w:r w:rsidR="00721F08">
        <w:rPr>
          <w:sz w:val="28"/>
          <w:szCs w:val="28"/>
          <w:lang w:val="uk-UA"/>
        </w:rPr>
        <w:t>громади</w:t>
      </w:r>
      <w:r w:rsidR="00C85D63">
        <w:rPr>
          <w:sz w:val="28"/>
          <w:szCs w:val="28"/>
          <w:lang w:val="uk-UA"/>
        </w:rPr>
        <w:t>.</w:t>
      </w:r>
    </w:p>
    <w:p w:rsidR="00C85D63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C85D63">
        <w:rPr>
          <w:sz w:val="28"/>
          <w:szCs w:val="28"/>
          <w:lang w:val="uk-UA"/>
        </w:rPr>
        <w:t>Відповідальність за утримання територій в належному</w:t>
      </w:r>
      <w:r w:rsidR="00C85D63" w:rsidRPr="00C85D63">
        <w:rPr>
          <w:sz w:val="28"/>
          <w:szCs w:val="28"/>
          <w:lang w:val="uk-UA"/>
        </w:rPr>
        <w:t xml:space="preserve"> </w:t>
      </w:r>
      <w:r w:rsidR="00C85D63">
        <w:rPr>
          <w:sz w:val="28"/>
          <w:szCs w:val="28"/>
          <w:lang w:val="uk-UA"/>
        </w:rPr>
        <w:t>санітарному стані,</w:t>
      </w:r>
      <w:r w:rsidR="00592E8B">
        <w:rPr>
          <w:sz w:val="28"/>
          <w:szCs w:val="28"/>
          <w:lang w:val="uk-UA"/>
        </w:rPr>
        <w:t xml:space="preserve"> </w:t>
      </w:r>
      <w:r w:rsidR="00C85D63">
        <w:rPr>
          <w:sz w:val="28"/>
          <w:szCs w:val="28"/>
          <w:lang w:val="uk-UA"/>
        </w:rPr>
        <w:t>закріплених за суб’єктами благоустрою,</w:t>
      </w:r>
      <w:r w:rsidR="00592E8B">
        <w:rPr>
          <w:sz w:val="28"/>
          <w:szCs w:val="28"/>
          <w:lang w:val="uk-UA"/>
        </w:rPr>
        <w:t xml:space="preserve">  </w:t>
      </w:r>
      <w:r w:rsidR="00C85D63">
        <w:rPr>
          <w:sz w:val="28"/>
          <w:szCs w:val="28"/>
          <w:lang w:val="uk-UA"/>
        </w:rPr>
        <w:t xml:space="preserve">які належать до комунальної власності </w:t>
      </w:r>
      <w:proofErr w:type="spellStart"/>
      <w:r w:rsidR="00C85D63">
        <w:rPr>
          <w:sz w:val="28"/>
          <w:szCs w:val="28"/>
          <w:lang w:val="uk-UA"/>
        </w:rPr>
        <w:lastRenderedPageBreak/>
        <w:t>Рогатинської</w:t>
      </w:r>
      <w:proofErr w:type="spellEnd"/>
      <w:r w:rsidR="00C85D63">
        <w:rPr>
          <w:sz w:val="28"/>
          <w:szCs w:val="28"/>
          <w:lang w:val="uk-UA"/>
        </w:rPr>
        <w:t xml:space="preserve"> міської територіальної громади та у яких відсутній орендар покладається на власника майна.</w:t>
      </w:r>
    </w:p>
    <w:p w:rsidR="00C85D63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C85D63">
        <w:rPr>
          <w:sz w:val="28"/>
          <w:szCs w:val="28"/>
          <w:lang w:val="uk-UA"/>
        </w:rPr>
        <w:t xml:space="preserve">Сектору «Варта громади» (А. </w:t>
      </w:r>
      <w:proofErr w:type="spellStart"/>
      <w:r w:rsidR="00C85D63">
        <w:rPr>
          <w:sz w:val="28"/>
          <w:szCs w:val="28"/>
          <w:lang w:val="uk-UA"/>
        </w:rPr>
        <w:t>Гнип</w:t>
      </w:r>
      <w:proofErr w:type="spellEnd"/>
      <w:r w:rsidR="00C85D63">
        <w:rPr>
          <w:sz w:val="28"/>
          <w:szCs w:val="28"/>
          <w:lang w:val="uk-UA"/>
        </w:rPr>
        <w:t>):</w:t>
      </w:r>
      <w:r w:rsidR="00C85D63" w:rsidRPr="00CE07E0">
        <w:rPr>
          <w:sz w:val="28"/>
          <w:szCs w:val="28"/>
          <w:lang w:val="uk-UA"/>
        </w:rPr>
        <w:t xml:space="preserve"> </w:t>
      </w:r>
    </w:p>
    <w:p w:rsidR="00F16AF2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16AF2">
        <w:rPr>
          <w:sz w:val="28"/>
          <w:szCs w:val="28"/>
          <w:lang w:val="uk-UA"/>
        </w:rPr>
        <w:t>д</w:t>
      </w:r>
      <w:r w:rsidR="00592E8B">
        <w:rPr>
          <w:sz w:val="28"/>
          <w:szCs w:val="28"/>
          <w:lang w:val="uk-UA"/>
        </w:rPr>
        <w:t>овести до відома</w:t>
      </w:r>
      <w:r w:rsidR="00C85D63">
        <w:rPr>
          <w:sz w:val="28"/>
          <w:szCs w:val="28"/>
          <w:lang w:val="uk-UA"/>
        </w:rPr>
        <w:t xml:space="preserve"> керівників підприємств, установ та інших суб’єктів господар</w:t>
      </w:r>
      <w:r w:rsidR="00F16AF2">
        <w:rPr>
          <w:sz w:val="28"/>
          <w:szCs w:val="28"/>
          <w:lang w:val="uk-UA"/>
        </w:rPr>
        <w:t>ювання, незалежно від форм власн</w:t>
      </w:r>
      <w:r w:rsidR="00C85D63">
        <w:rPr>
          <w:sz w:val="28"/>
          <w:szCs w:val="28"/>
          <w:lang w:val="uk-UA"/>
        </w:rPr>
        <w:t>ості</w:t>
      </w:r>
      <w:r w:rsidR="00592E8B">
        <w:rPr>
          <w:sz w:val="28"/>
          <w:szCs w:val="28"/>
          <w:lang w:val="uk-UA"/>
        </w:rPr>
        <w:t>,</w:t>
      </w:r>
      <w:r w:rsidR="00F16AF2">
        <w:rPr>
          <w:sz w:val="28"/>
          <w:szCs w:val="28"/>
          <w:lang w:val="uk-UA"/>
        </w:rPr>
        <w:t xml:space="preserve"> межі їх закріплених територій для подаль</w:t>
      </w:r>
      <w:r w:rsidR="00D9521B">
        <w:rPr>
          <w:sz w:val="28"/>
          <w:szCs w:val="28"/>
          <w:lang w:val="uk-UA"/>
        </w:rPr>
        <w:t>шого їх утримання згідно додатків 1 та 2</w:t>
      </w:r>
      <w:r w:rsidR="00F16AF2">
        <w:rPr>
          <w:sz w:val="28"/>
          <w:szCs w:val="28"/>
          <w:lang w:val="uk-UA"/>
        </w:rPr>
        <w:t>;</w:t>
      </w:r>
    </w:p>
    <w:p w:rsidR="00F16AF2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16AF2">
        <w:rPr>
          <w:sz w:val="28"/>
          <w:szCs w:val="28"/>
          <w:lang w:val="uk-UA"/>
        </w:rPr>
        <w:t>здійснювати контроль за виконанням суб’єктами господарювання, незалежно від форм власності, заходів щодо благоустрою закріплених територій, згідно додатку</w:t>
      </w:r>
      <w:r w:rsidR="00D9521B">
        <w:rPr>
          <w:sz w:val="28"/>
          <w:szCs w:val="28"/>
          <w:lang w:val="uk-UA"/>
        </w:rPr>
        <w:t xml:space="preserve"> 1 та 2</w:t>
      </w:r>
      <w:r w:rsidR="00F16AF2">
        <w:rPr>
          <w:sz w:val="28"/>
          <w:szCs w:val="28"/>
          <w:lang w:val="uk-UA"/>
        </w:rPr>
        <w:t>;</w:t>
      </w:r>
    </w:p>
    <w:p w:rsidR="00764A86" w:rsidRPr="00764A86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16AF2">
        <w:rPr>
          <w:sz w:val="28"/>
          <w:szCs w:val="28"/>
          <w:lang w:val="uk-UA"/>
        </w:rPr>
        <w:t>надавати керівникам підприємств, організацій, установ та інших суб’єктів господарювання приписи щодо здійснення заходів з благоустрою закріплених територій та обов’язкові умови його виконання;</w:t>
      </w:r>
    </w:p>
    <w:p w:rsidR="00825C68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7FFB">
        <w:rPr>
          <w:sz w:val="28"/>
          <w:szCs w:val="28"/>
          <w:lang w:val="uk-UA"/>
        </w:rPr>
        <w:t xml:space="preserve">подавати на </w:t>
      </w:r>
      <w:r w:rsidR="00F16AF2">
        <w:rPr>
          <w:sz w:val="28"/>
          <w:szCs w:val="28"/>
          <w:lang w:val="uk-UA"/>
        </w:rPr>
        <w:t xml:space="preserve"> розгляд адміністративної комісії </w:t>
      </w:r>
      <w:r w:rsidR="00442147">
        <w:rPr>
          <w:sz w:val="28"/>
          <w:szCs w:val="28"/>
          <w:lang w:val="uk-UA"/>
        </w:rPr>
        <w:t>при виконавчому комітеті</w:t>
      </w:r>
      <w:r w:rsidR="00F16AF2">
        <w:rPr>
          <w:sz w:val="28"/>
          <w:szCs w:val="28"/>
          <w:lang w:val="uk-UA"/>
        </w:rPr>
        <w:t xml:space="preserve"> </w:t>
      </w:r>
      <w:proofErr w:type="spellStart"/>
      <w:r w:rsidR="00F16AF2">
        <w:rPr>
          <w:sz w:val="28"/>
          <w:szCs w:val="28"/>
          <w:lang w:val="uk-UA"/>
        </w:rPr>
        <w:t>Рогатинської</w:t>
      </w:r>
      <w:proofErr w:type="spellEnd"/>
      <w:r w:rsidR="00F16AF2">
        <w:rPr>
          <w:sz w:val="28"/>
          <w:szCs w:val="28"/>
          <w:lang w:val="uk-UA"/>
        </w:rPr>
        <w:t xml:space="preserve"> міської ради матеріали для прийнят</w:t>
      </w:r>
      <w:r w:rsidR="00F505D5">
        <w:rPr>
          <w:sz w:val="28"/>
          <w:szCs w:val="28"/>
          <w:lang w:val="uk-UA"/>
        </w:rPr>
        <w:t>т</w:t>
      </w:r>
      <w:r w:rsidR="00F16AF2">
        <w:rPr>
          <w:sz w:val="28"/>
          <w:szCs w:val="28"/>
          <w:lang w:val="uk-UA"/>
        </w:rPr>
        <w:t>я</w:t>
      </w:r>
      <w:r w:rsidR="00825C68">
        <w:rPr>
          <w:sz w:val="28"/>
          <w:szCs w:val="28"/>
          <w:lang w:val="uk-UA"/>
        </w:rPr>
        <w:t xml:space="preserve"> адміністративних заходів до осіб, які не виконують умови даного рішення та не здійснюють заходи з благоустрою закріплених територій.</w:t>
      </w:r>
    </w:p>
    <w:p w:rsidR="00825C68" w:rsidRDefault="00764A86" w:rsidP="00764A86">
      <w:pPr>
        <w:pStyle w:val="a8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825C68">
        <w:rPr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 Миколу Шинкаря.</w:t>
      </w:r>
    </w:p>
    <w:p w:rsidR="00B358E8" w:rsidRPr="00B358E8" w:rsidRDefault="00B358E8" w:rsidP="00764A86">
      <w:pPr>
        <w:ind w:right="-143"/>
        <w:jc w:val="both"/>
        <w:rPr>
          <w:sz w:val="28"/>
          <w:szCs w:val="28"/>
          <w:lang w:val="uk-UA"/>
        </w:rPr>
      </w:pPr>
    </w:p>
    <w:p w:rsidR="00B358E8" w:rsidRPr="005073CC" w:rsidRDefault="00B358E8" w:rsidP="00B358E8">
      <w:pPr>
        <w:ind w:right="1134"/>
        <w:rPr>
          <w:sz w:val="28"/>
          <w:szCs w:val="28"/>
          <w:lang w:val="uk-UA"/>
        </w:rPr>
      </w:pPr>
    </w:p>
    <w:p w:rsidR="00D41725" w:rsidRPr="0099038A" w:rsidRDefault="009A004D" w:rsidP="00764A8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</w:t>
      </w:r>
      <w:r w:rsidR="00764A86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Сергій </w:t>
      </w:r>
      <w:r w:rsidR="00825C68">
        <w:rPr>
          <w:sz w:val="28"/>
          <w:szCs w:val="28"/>
          <w:lang w:val="uk-UA"/>
        </w:rPr>
        <w:t>НАСАЛИК</w:t>
      </w:r>
    </w:p>
    <w:p w:rsidR="00546CEC" w:rsidRDefault="00546CEC" w:rsidP="00D41725">
      <w:pPr>
        <w:ind w:right="1134"/>
        <w:rPr>
          <w:sz w:val="28"/>
          <w:szCs w:val="28"/>
          <w:lang w:val="uk-UA"/>
        </w:rPr>
      </w:pPr>
    </w:p>
    <w:p w:rsidR="00F505D5" w:rsidRDefault="00F505D5" w:rsidP="00D41725">
      <w:pPr>
        <w:ind w:right="1134"/>
        <w:rPr>
          <w:sz w:val="28"/>
          <w:szCs w:val="28"/>
          <w:lang w:val="uk-UA"/>
        </w:rPr>
      </w:pPr>
    </w:p>
    <w:p w:rsidR="00F505D5" w:rsidRDefault="00F505D5" w:rsidP="00F505D5">
      <w:pPr>
        <w:pStyle w:val="a9"/>
        <w:shd w:val="clear" w:color="auto" w:fill="FFFFFF"/>
        <w:spacing w:before="0" w:beforeAutospacing="0" w:after="0" w:afterAutospacing="0"/>
        <w:ind w:right="1134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      </w:t>
      </w:r>
    </w:p>
    <w:p w:rsidR="00F505D5" w:rsidRPr="00F505D5" w:rsidRDefault="00F505D5" w:rsidP="00764A86">
      <w:pPr>
        <w:pStyle w:val="a9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            </w:t>
      </w:r>
      <w:r w:rsidR="00764A86">
        <w:rPr>
          <w:sz w:val="28"/>
          <w:szCs w:val="28"/>
          <w:lang w:val="uk-UA"/>
        </w:rPr>
        <w:t xml:space="preserve">                 </w:t>
      </w:r>
      <w:r w:rsidRPr="004F07D8">
        <w:rPr>
          <w:sz w:val="28"/>
          <w:szCs w:val="28"/>
          <w:lang w:val="uk-UA"/>
        </w:rPr>
        <w:t>Олег В</w:t>
      </w:r>
      <w:r>
        <w:rPr>
          <w:sz w:val="28"/>
          <w:szCs w:val="28"/>
          <w:lang w:val="uk-UA"/>
        </w:rPr>
        <w:t>ОВКУН</w:t>
      </w:r>
    </w:p>
    <w:p w:rsidR="00F505D5" w:rsidRPr="00F505D5" w:rsidRDefault="00F505D5" w:rsidP="00D41725">
      <w:pPr>
        <w:ind w:right="1134"/>
        <w:rPr>
          <w:sz w:val="28"/>
          <w:szCs w:val="28"/>
        </w:rPr>
      </w:pPr>
    </w:p>
    <w:sectPr w:rsidR="00F505D5" w:rsidRPr="00F505D5" w:rsidSect="00764A8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59" w:rsidRDefault="00C36259" w:rsidP="00764A86">
      <w:r>
        <w:separator/>
      </w:r>
    </w:p>
  </w:endnote>
  <w:endnote w:type="continuationSeparator" w:id="0">
    <w:p w:rsidR="00C36259" w:rsidRDefault="00C36259" w:rsidP="0076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59" w:rsidRDefault="00C36259" w:rsidP="00764A86">
      <w:r>
        <w:separator/>
      </w:r>
    </w:p>
  </w:footnote>
  <w:footnote w:type="continuationSeparator" w:id="0">
    <w:p w:rsidR="00C36259" w:rsidRDefault="00C36259" w:rsidP="0076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900236"/>
      <w:docPartObj>
        <w:docPartGallery w:val="Page Numbers (Top of Page)"/>
        <w:docPartUnique/>
      </w:docPartObj>
    </w:sdtPr>
    <w:sdtEndPr/>
    <w:sdtContent>
      <w:p w:rsidR="00764A86" w:rsidRDefault="00764A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21B">
          <w:rPr>
            <w:noProof/>
          </w:rPr>
          <w:t>2</w:t>
        </w:r>
        <w:r>
          <w:fldChar w:fldCharType="end"/>
        </w:r>
      </w:p>
    </w:sdtContent>
  </w:sdt>
  <w:p w:rsidR="00764A86" w:rsidRDefault="00764A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F3FCE"/>
    <w:multiLevelType w:val="hybridMultilevel"/>
    <w:tmpl w:val="7DE8A0A2"/>
    <w:lvl w:ilvl="0" w:tplc="9D08B3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EE85776"/>
    <w:multiLevelType w:val="hybridMultilevel"/>
    <w:tmpl w:val="8ABE1E6C"/>
    <w:lvl w:ilvl="0" w:tplc="D1F2E6E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8F"/>
    <w:rsid w:val="00031EB5"/>
    <w:rsid w:val="00044416"/>
    <w:rsid w:val="00063CE8"/>
    <w:rsid w:val="00073FBF"/>
    <w:rsid w:val="000A4FF2"/>
    <w:rsid w:val="00156212"/>
    <w:rsid w:val="00173A80"/>
    <w:rsid w:val="0018608C"/>
    <w:rsid w:val="00194FFA"/>
    <w:rsid w:val="001E3094"/>
    <w:rsid w:val="00207B66"/>
    <w:rsid w:val="002172FE"/>
    <w:rsid w:val="002B55A3"/>
    <w:rsid w:val="00361A6B"/>
    <w:rsid w:val="00373E34"/>
    <w:rsid w:val="003B67ED"/>
    <w:rsid w:val="00435D3E"/>
    <w:rsid w:val="00442147"/>
    <w:rsid w:val="0044497F"/>
    <w:rsid w:val="0049450E"/>
    <w:rsid w:val="004E3D08"/>
    <w:rsid w:val="005073CC"/>
    <w:rsid w:val="00524F99"/>
    <w:rsid w:val="005413A6"/>
    <w:rsid w:val="00546CEC"/>
    <w:rsid w:val="0055317C"/>
    <w:rsid w:val="00592E8B"/>
    <w:rsid w:val="0059472E"/>
    <w:rsid w:val="005B6ABC"/>
    <w:rsid w:val="005F1422"/>
    <w:rsid w:val="005F1928"/>
    <w:rsid w:val="005F4EEF"/>
    <w:rsid w:val="00651608"/>
    <w:rsid w:val="006A7888"/>
    <w:rsid w:val="006B0AC7"/>
    <w:rsid w:val="006D430D"/>
    <w:rsid w:val="006F6271"/>
    <w:rsid w:val="006F7417"/>
    <w:rsid w:val="00721F08"/>
    <w:rsid w:val="00722A3F"/>
    <w:rsid w:val="00751C70"/>
    <w:rsid w:val="00764A86"/>
    <w:rsid w:val="007A08C4"/>
    <w:rsid w:val="007A69F4"/>
    <w:rsid w:val="007B3A8F"/>
    <w:rsid w:val="00803417"/>
    <w:rsid w:val="008043AE"/>
    <w:rsid w:val="00823717"/>
    <w:rsid w:val="00825C68"/>
    <w:rsid w:val="008355E3"/>
    <w:rsid w:val="00845A3F"/>
    <w:rsid w:val="00855F90"/>
    <w:rsid w:val="008B7A9D"/>
    <w:rsid w:val="008C167F"/>
    <w:rsid w:val="00920075"/>
    <w:rsid w:val="009A004D"/>
    <w:rsid w:val="009B1185"/>
    <w:rsid w:val="009B4C17"/>
    <w:rsid w:val="009D4DE9"/>
    <w:rsid w:val="009E380B"/>
    <w:rsid w:val="00A416B8"/>
    <w:rsid w:val="00A639CB"/>
    <w:rsid w:val="00A76193"/>
    <w:rsid w:val="00A85833"/>
    <w:rsid w:val="00A968F2"/>
    <w:rsid w:val="00AB3214"/>
    <w:rsid w:val="00AE120D"/>
    <w:rsid w:val="00AF4062"/>
    <w:rsid w:val="00B2258B"/>
    <w:rsid w:val="00B358E8"/>
    <w:rsid w:val="00B477AA"/>
    <w:rsid w:val="00B500BC"/>
    <w:rsid w:val="00B67A7A"/>
    <w:rsid w:val="00BD74E3"/>
    <w:rsid w:val="00C30F49"/>
    <w:rsid w:val="00C36259"/>
    <w:rsid w:val="00C76453"/>
    <w:rsid w:val="00C81543"/>
    <w:rsid w:val="00C85D63"/>
    <w:rsid w:val="00CA2A46"/>
    <w:rsid w:val="00CA2B25"/>
    <w:rsid w:val="00CE07E0"/>
    <w:rsid w:val="00D07585"/>
    <w:rsid w:val="00D11C43"/>
    <w:rsid w:val="00D40F8F"/>
    <w:rsid w:val="00D41725"/>
    <w:rsid w:val="00D47059"/>
    <w:rsid w:val="00D73019"/>
    <w:rsid w:val="00D9521B"/>
    <w:rsid w:val="00E0067B"/>
    <w:rsid w:val="00E069C7"/>
    <w:rsid w:val="00E475AB"/>
    <w:rsid w:val="00E87F91"/>
    <w:rsid w:val="00EA237C"/>
    <w:rsid w:val="00EA7ECD"/>
    <w:rsid w:val="00EB7FFB"/>
    <w:rsid w:val="00EC37B1"/>
    <w:rsid w:val="00EE2F84"/>
    <w:rsid w:val="00F04A07"/>
    <w:rsid w:val="00F16AF2"/>
    <w:rsid w:val="00F36397"/>
    <w:rsid w:val="00F47C18"/>
    <w:rsid w:val="00F47DDA"/>
    <w:rsid w:val="00F505D5"/>
    <w:rsid w:val="00F60E00"/>
    <w:rsid w:val="00F66A88"/>
    <w:rsid w:val="00F81D58"/>
    <w:rsid w:val="00F83C0A"/>
    <w:rsid w:val="00F87266"/>
    <w:rsid w:val="00FA769C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817C4"/>
  <w15:docId w15:val="{19AE8510-EB3A-44DB-B7AF-645A1DAB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2">
    <w:name w:val="heading 2"/>
    <w:basedOn w:val="a"/>
    <w:next w:val="a"/>
    <w:qFormat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Pr>
      <w:rFonts w:ascii="Verdana" w:hAnsi="Verdana" w:cs="Verdana"/>
      <w:lang w:val="en-US" w:eastAsia="en-US"/>
    </w:rPr>
  </w:style>
  <w:style w:type="paragraph" w:styleId="a3">
    <w:name w:val="Body Text"/>
    <w:basedOn w:val="a"/>
    <w:pPr>
      <w:spacing w:after="120"/>
    </w:p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lang w:val="uk-UA"/>
    </w:rPr>
  </w:style>
  <w:style w:type="character" w:customStyle="1" w:styleId="StyleZakonu0">
    <w:name w:val="StyleZakonu Знак"/>
    <w:locked/>
    <w:rPr>
      <w:lang w:val="uk-UA" w:eastAsia="ru-RU" w:bidi="ar-SA"/>
    </w:rPr>
  </w:style>
  <w:style w:type="paragraph" w:styleId="a4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Heading3Char2">
    <w:name w:val="Heading 3 Char Знак Знак2"/>
    <w:locked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rsid w:val="00D470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4705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E07E0"/>
    <w:pPr>
      <w:ind w:left="720"/>
      <w:contextualSpacing/>
    </w:pPr>
  </w:style>
  <w:style w:type="paragraph" w:styleId="a9">
    <w:name w:val="No Spacing"/>
    <w:basedOn w:val="a"/>
    <w:uiPriority w:val="1"/>
    <w:qFormat/>
    <w:rsid w:val="00F505D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64A8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A86"/>
    <w:rPr>
      <w:lang w:val="ru-RU" w:eastAsia="ru-RU"/>
    </w:rPr>
  </w:style>
  <w:style w:type="paragraph" w:styleId="ac">
    <w:name w:val="footer"/>
    <w:basedOn w:val="a"/>
    <w:link w:val="ad"/>
    <w:unhideWhenUsed/>
    <w:rsid w:val="00764A8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rsid w:val="00764A8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29A9-61E5-46FD-AE5A-FF135F42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Администратор</cp:lastModifiedBy>
  <cp:revision>14</cp:revision>
  <cp:lastPrinted>2023-03-21T14:28:00Z</cp:lastPrinted>
  <dcterms:created xsi:type="dcterms:W3CDTF">2023-03-21T14:20:00Z</dcterms:created>
  <dcterms:modified xsi:type="dcterms:W3CDTF">2023-03-30T06:19:00Z</dcterms:modified>
</cp:coreProperties>
</file>