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E01CCF" w:rsidP="00D20F10">
      <w:pPr>
        <w:pStyle w:val="a3"/>
      </w:pPr>
      <w:r>
        <w:t xml:space="preserve"> </w:t>
      </w:r>
    </w:p>
    <w:p w:rsidR="00D20F10" w:rsidRPr="00995A99" w:rsidRDefault="00D20F10" w:rsidP="00D20F10">
      <w:pPr>
        <w:pStyle w:val="a3"/>
      </w:pPr>
    </w:p>
    <w:p w:rsidR="00351D91" w:rsidRDefault="00351D91" w:rsidP="00351D91">
      <w:pPr>
        <w:jc w:val="center"/>
        <w:rPr>
          <w:rFonts w:ascii="Arial" w:eastAsia="SimSun" w:hAnsi="Arial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437144" cy="6120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D91" w:rsidRDefault="00351D91" w:rsidP="00351D91"/>
    <w:p w:rsidR="00351D91" w:rsidRPr="00E9265D" w:rsidRDefault="00351D91" w:rsidP="00351D91">
      <w:pPr>
        <w:pStyle w:val="2"/>
        <w:tabs>
          <w:tab w:val="center" w:pos="4819"/>
          <w:tab w:val="left" w:pos="8436"/>
        </w:tabs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91" w:rsidRDefault="00351D91" w:rsidP="00351D91">
                            <w:r>
                              <w:t xml:space="preserve">       </w:t>
                            </w:r>
                          </w:p>
                          <w:p w:rsidR="00351D91" w:rsidRDefault="00351D91" w:rsidP="00351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351D91" w:rsidRDefault="00351D91" w:rsidP="00351D91">
                      <w:r>
                        <w:t xml:space="preserve">       </w:t>
                      </w:r>
                    </w:p>
                    <w:p w:rsidR="00351D91" w:rsidRDefault="00351D91" w:rsidP="00351D91"/>
                  </w:txbxContent>
                </v:textbox>
              </v:shape>
            </w:pict>
          </mc:Fallback>
        </mc:AlternateContent>
      </w:r>
    </w:p>
    <w:p w:rsidR="00351D91" w:rsidRPr="00351D91" w:rsidRDefault="00351D91" w:rsidP="00351D91">
      <w:pPr>
        <w:pStyle w:val="9"/>
        <w:rPr>
          <w:rFonts w:ascii="Times New Roman" w:hAnsi="Times New Roman" w:cs="Times New Roman"/>
          <w:b/>
          <w:szCs w:val="28"/>
        </w:rPr>
      </w:pPr>
      <w:r w:rsidRPr="00351D91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351D91" w:rsidRPr="00351D91" w:rsidRDefault="00351D91" w:rsidP="00351D91">
      <w:pPr>
        <w:pStyle w:val="2"/>
        <w:rPr>
          <w:szCs w:val="28"/>
          <w:lang w:val="ru-RU"/>
        </w:rPr>
      </w:pPr>
      <w:r w:rsidRPr="00351D91">
        <w:rPr>
          <w:szCs w:val="28"/>
        </w:rPr>
        <w:t>ІВАНО-ФРАНКІВСЬКА ОБЛАСТЬ</w:t>
      </w:r>
    </w:p>
    <w:p w:rsidR="00351D91" w:rsidRPr="00351D91" w:rsidRDefault="00351D91" w:rsidP="00351D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351D91">
        <w:rPr>
          <w:rFonts w:ascii="Times New Roman" w:hAnsi="Times New Roman" w:cs="Times New Roman"/>
          <w:b/>
          <w:sz w:val="28"/>
        </w:rPr>
        <w:t>ВИКОНАВЧИЙ КОМІТЕТ</w:t>
      </w:r>
    </w:p>
    <w:p w:rsidR="00351D91" w:rsidRPr="00351D91" w:rsidRDefault="00351D91" w:rsidP="00351D91">
      <w:pPr>
        <w:jc w:val="center"/>
        <w:rPr>
          <w:rFonts w:ascii="Times New Roman" w:hAnsi="Times New Roman" w:cs="Times New Roman"/>
        </w:rPr>
      </w:pPr>
    </w:p>
    <w:p w:rsidR="00351D91" w:rsidRPr="00351D91" w:rsidRDefault="00351D91" w:rsidP="00351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91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51D91" w:rsidRPr="00351D91" w:rsidRDefault="00351D91" w:rsidP="00351D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1D91">
        <w:rPr>
          <w:rFonts w:ascii="Times New Roman" w:hAnsi="Times New Roman" w:cs="Times New Roman"/>
          <w:sz w:val="28"/>
          <w:szCs w:val="28"/>
        </w:rPr>
        <w:t>16 травня 2023 року                                                                       111 -р</w:t>
      </w:r>
    </w:p>
    <w:p w:rsidR="00351D91" w:rsidRPr="00351D91" w:rsidRDefault="00351D91" w:rsidP="00351D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D9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51D91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D20F10" w:rsidRPr="00995A99" w:rsidRDefault="00D20F10" w:rsidP="00D20F10">
      <w:pPr>
        <w:pStyle w:val="a3"/>
        <w:rPr>
          <w:color w:val="FF0000"/>
          <w:sz w:val="20"/>
        </w:rPr>
      </w:pPr>
    </w:p>
    <w:p w:rsidR="00D20F10" w:rsidRPr="00995A99" w:rsidRDefault="00D20F10" w:rsidP="00D20F10">
      <w:pPr>
        <w:pStyle w:val="a3"/>
        <w:rPr>
          <w:sz w:val="26"/>
        </w:rPr>
      </w:pPr>
    </w:p>
    <w:p w:rsidR="00FC79EB" w:rsidRDefault="00FC79EB" w:rsidP="00351D91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 затвердження плану</w:t>
      </w:r>
    </w:p>
    <w:p w:rsidR="00351D91" w:rsidRDefault="00FC79EB" w:rsidP="00351D91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79EB">
        <w:rPr>
          <w:rStyle w:val="a5"/>
          <w:rFonts w:ascii="Times New Roman" w:hAnsi="Times New Roman" w:cs="Times New Roman"/>
          <w:b w:val="0"/>
          <w:sz w:val="28"/>
          <w:szCs w:val="28"/>
        </w:rPr>
        <w:t>осно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вних заходів цивільного </w:t>
      </w:r>
    </w:p>
    <w:p w:rsidR="00351D91" w:rsidRDefault="00FC79EB" w:rsidP="00351D91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захисту</w:t>
      </w:r>
      <w:r w:rsidR="00351D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Рогатинської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міської </w:t>
      </w:r>
    </w:p>
    <w:p w:rsidR="00176BB9" w:rsidRPr="00995A99" w:rsidRDefault="00FC79EB" w:rsidP="00351D91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територіальної громади</w:t>
      </w:r>
      <w:r w:rsidRPr="00FC79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2023 рік</w:t>
      </w:r>
      <w:r w:rsidR="004041D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0F10" w:rsidRPr="00995A99" w:rsidRDefault="00D20F10" w:rsidP="00351D91">
      <w:pPr>
        <w:spacing w:after="0" w:line="240" w:lineRule="auto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C79EB" w:rsidRDefault="00FC79EB" w:rsidP="00FC79EB">
      <w:pPr>
        <w:pStyle w:val="aa"/>
        <w:ind w:firstLine="700"/>
        <w:jc w:val="both"/>
      </w:pPr>
      <w:r>
        <w:t>Відповідно до пункту 5 частини першої статті 130 Коде</w:t>
      </w:r>
      <w:r w:rsidR="00D90AAD">
        <w:t>ксу цивільного захисту України</w:t>
      </w:r>
      <w:r>
        <w:t>, розпорядження Кабінету Міністрів України від 25.04.2023 № 370-р «Про затвердження плану основних заходів цивільного захисту на 2023рік», наказу ДСНС України від 14.12.2021 року №821 «Про затвердження Організаційно-методичних вказівок з підготовки населення до дій у надзвичайних ситуаціях на 2022-2023 роки», розпорядження обласної військової адміністрації від 02.05.2023 № 160 «Про затвердження плану основних заходів цивільного захисту Івано-Франківської обласної державної (військової) адміністрації на 2023 рік» та розпорядження районної військової адміністрації від 09.05.2023 № 60 «Про затвердження плану основних заходів цивільного захисту Івано-Франківського району на 2023 рік»</w:t>
      </w:r>
      <w:r w:rsidR="00C404D0">
        <w:t>, ст.28,52 Закону України «Про місцеве самоврядування в Україні</w:t>
      </w:r>
      <w:bookmarkStart w:id="0" w:name="_GoBack"/>
      <w:bookmarkEnd w:id="0"/>
      <w:r w:rsidR="00C404D0">
        <w:t>»</w:t>
      </w:r>
      <w:r>
        <w:t>:</w:t>
      </w:r>
    </w:p>
    <w:p w:rsidR="00FC79EB" w:rsidRDefault="00351D91" w:rsidP="00351D91">
      <w:pPr>
        <w:pStyle w:val="aa"/>
        <w:tabs>
          <w:tab w:val="left" w:pos="1023"/>
        </w:tabs>
        <w:ind w:firstLine="567"/>
        <w:jc w:val="both"/>
      </w:pPr>
      <w:r>
        <w:t>1.</w:t>
      </w:r>
      <w:r w:rsidR="00FC79EB">
        <w:t xml:space="preserve">Затвердити План основних заходів цивільного захисту </w:t>
      </w:r>
      <w:proofErr w:type="spellStart"/>
      <w:r w:rsidR="00FC79EB">
        <w:rPr>
          <w:rStyle w:val="a5"/>
          <w:b w:val="0"/>
        </w:rPr>
        <w:t>Рогатинської</w:t>
      </w:r>
      <w:proofErr w:type="spellEnd"/>
      <w:r w:rsidR="00FC79EB">
        <w:rPr>
          <w:rStyle w:val="a5"/>
          <w:b w:val="0"/>
        </w:rPr>
        <w:t xml:space="preserve"> міської територіальної громади</w:t>
      </w:r>
      <w:r w:rsidR="00FC79EB">
        <w:t xml:space="preserve"> на 2023 рік, що додається.</w:t>
      </w:r>
    </w:p>
    <w:p w:rsidR="00351D91" w:rsidRDefault="00351D91" w:rsidP="00351D91">
      <w:pPr>
        <w:pStyle w:val="aa"/>
        <w:tabs>
          <w:tab w:val="left" w:pos="1028"/>
        </w:tabs>
        <w:ind w:left="567" w:firstLine="0"/>
        <w:jc w:val="both"/>
      </w:pPr>
      <w:r>
        <w:t>2.</w:t>
      </w:r>
      <w:r w:rsidR="00FC79EB">
        <w:t xml:space="preserve">Рекомендувати керівникам підприємств, установ, організацій громади (в </w:t>
      </w:r>
    </w:p>
    <w:p w:rsidR="00FC79EB" w:rsidRDefault="00FC79EB" w:rsidP="00351D91">
      <w:pPr>
        <w:pStyle w:val="aa"/>
        <w:tabs>
          <w:tab w:val="left" w:pos="1028"/>
        </w:tabs>
        <w:ind w:firstLine="0"/>
        <w:jc w:val="both"/>
      </w:pPr>
      <w:r>
        <w:t>межах компетенції):</w:t>
      </w:r>
    </w:p>
    <w:p w:rsidR="00FC79EB" w:rsidRDefault="00351D91" w:rsidP="00351D91">
      <w:pPr>
        <w:pStyle w:val="aa"/>
        <w:tabs>
          <w:tab w:val="left" w:pos="1234"/>
        </w:tabs>
        <w:ind w:firstLine="567"/>
        <w:jc w:val="both"/>
      </w:pPr>
      <w:r>
        <w:t>2.</w:t>
      </w:r>
      <w:r w:rsidR="00FC79EB">
        <w:t>Основні зусилля зосередити на:</w:t>
      </w:r>
    </w:p>
    <w:p w:rsidR="00FC79EB" w:rsidRDefault="00351D91" w:rsidP="00351D91">
      <w:pPr>
        <w:pStyle w:val="aa"/>
        <w:ind w:firstLine="567"/>
        <w:jc w:val="both"/>
      </w:pPr>
      <w:r>
        <w:t>2.1.1.</w:t>
      </w:r>
      <w:r w:rsidR="00FC79EB">
        <w:t>Забезпеченні нормальних умов життєдіяльності населення, функціонування об’єктів життєзабезпечення;</w:t>
      </w:r>
    </w:p>
    <w:p w:rsidR="00FC79EB" w:rsidRDefault="00351D91" w:rsidP="00351D91">
      <w:pPr>
        <w:pStyle w:val="aa"/>
        <w:ind w:firstLine="567"/>
        <w:jc w:val="both"/>
      </w:pPr>
      <w:r>
        <w:t>2.1.2.</w:t>
      </w:r>
      <w:r w:rsidR="00FC79EB">
        <w:t>Підготовці керівного складу органів управління до дій за призначенням, навчанні та підготовці населення до дій в умовах загрози і виникнення надзвичайних ситуацій;</w:t>
      </w:r>
    </w:p>
    <w:p w:rsidR="00FC79EB" w:rsidRDefault="00351D91" w:rsidP="00351D91">
      <w:pPr>
        <w:pStyle w:val="aa"/>
        <w:ind w:firstLine="567"/>
        <w:jc w:val="both"/>
      </w:pPr>
      <w:r>
        <w:t>2.1.3.</w:t>
      </w:r>
      <w:r w:rsidR="00FC79EB">
        <w:t>Відпрацюванні в ході навчань та тренувань заходів, передбачених планами цивільного захисту;</w:t>
      </w:r>
    </w:p>
    <w:p w:rsidR="00351D91" w:rsidRDefault="00351D91" w:rsidP="00351D91">
      <w:pPr>
        <w:pStyle w:val="aa"/>
        <w:ind w:firstLine="567"/>
        <w:jc w:val="both"/>
      </w:pPr>
    </w:p>
    <w:p w:rsidR="00FC79EB" w:rsidRDefault="00FC79EB" w:rsidP="00351D91">
      <w:pPr>
        <w:pStyle w:val="aa"/>
        <w:ind w:firstLine="567"/>
        <w:jc w:val="both"/>
      </w:pPr>
      <w:r>
        <w:t>2.1.</w:t>
      </w:r>
      <w:r w:rsidR="00351D91">
        <w:t>4.</w:t>
      </w:r>
      <w:r>
        <w:t>Зниженні рівня ймовірності виникнення надзвичайних ситуацій шляхом виконання програм з питань цивільного захисту та створення матеріально-технічних резервів.</w:t>
      </w:r>
    </w:p>
    <w:p w:rsidR="00FC79EB" w:rsidRDefault="00351D91" w:rsidP="00351D91">
      <w:pPr>
        <w:pStyle w:val="aa"/>
        <w:tabs>
          <w:tab w:val="left" w:pos="1244"/>
        </w:tabs>
        <w:ind w:firstLine="567"/>
        <w:jc w:val="both"/>
      </w:pPr>
      <w:r>
        <w:t>3.</w:t>
      </w:r>
      <w:r w:rsidR="00FC79EB">
        <w:t xml:space="preserve">Співвиконавцям інформацію про виконання вимог і заходів, передбачених цим розпорядженням, подавати відділу </w:t>
      </w:r>
      <w:r w:rsidR="00D90AAD">
        <w:t xml:space="preserve">з питань надзвичайних ситуацій, </w:t>
      </w:r>
      <w:r w:rsidR="00FC79EB">
        <w:t>цивільного захисту</w:t>
      </w:r>
      <w:r w:rsidR="00D90AAD">
        <w:t xml:space="preserve"> населення та оборонної роботи виконавчого комітету міської ради</w:t>
      </w:r>
      <w:r w:rsidR="00FC79EB">
        <w:t xml:space="preserve"> за перше півріччя - до 01.07.2023, за рік - до 30.12.2023 для подальшого узагальнення та інформування </w:t>
      </w:r>
      <w:r w:rsidR="00D90AAD">
        <w:t>відділу цивільного захисту районної державної адміністрації</w:t>
      </w:r>
      <w:r w:rsidR="00FC79EB">
        <w:t>.</w:t>
      </w:r>
    </w:p>
    <w:p w:rsidR="00FC79EB" w:rsidRDefault="00351D91" w:rsidP="00351D91">
      <w:pPr>
        <w:pStyle w:val="aa"/>
        <w:tabs>
          <w:tab w:val="left" w:pos="1239"/>
        </w:tabs>
        <w:ind w:firstLine="567"/>
        <w:jc w:val="both"/>
      </w:pPr>
      <w:r>
        <w:t>4.</w:t>
      </w:r>
      <w:r w:rsidR="00FC79EB">
        <w:t xml:space="preserve">Координацію роботи та узагальнення інформації про виконання розпорядження райдержадміністрації покласти на головного відповідального виконавця - відділ </w:t>
      </w:r>
      <w:r w:rsidR="00D90AAD">
        <w:t>з питань надзвичайних ситуацій, цивільного захисту населення та оборонної роботи виконавчого комітету міської ради (</w:t>
      </w:r>
      <w:proofErr w:type="spellStart"/>
      <w:r w:rsidR="00D90AAD">
        <w:t>І.Сидоренко</w:t>
      </w:r>
      <w:proofErr w:type="spellEnd"/>
      <w:r w:rsidR="00FC79EB">
        <w:t>).</w:t>
      </w: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351D91" w:rsidRDefault="00D20F10" w:rsidP="0035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D9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351D91" w:rsidRPr="00351D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51D91">
        <w:rPr>
          <w:rFonts w:ascii="Times New Roman" w:eastAsia="Times New Roman" w:hAnsi="Times New Roman" w:cs="Times New Roman"/>
          <w:sz w:val="28"/>
          <w:szCs w:val="28"/>
        </w:rPr>
        <w:t xml:space="preserve">      Сергій </w:t>
      </w:r>
      <w:r w:rsidR="004C09AA" w:rsidRPr="00351D91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351D91" w:rsidRDefault="00D20F10" w:rsidP="00351D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351D91">
        <w:rPr>
          <w:rFonts w:ascii="Times New Roman" w:eastAsia="Times New Roman" w:hAnsi="Times New Roman" w:cs="Times New Roman"/>
          <w:szCs w:val="28"/>
        </w:rPr>
        <w:t>Вик.</w:t>
      </w:r>
      <w:r w:rsidR="00EC5C3C" w:rsidRPr="00351D91">
        <w:rPr>
          <w:rFonts w:ascii="Times New Roman" w:eastAsia="Times New Roman" w:hAnsi="Times New Roman" w:cs="Times New Roman"/>
          <w:szCs w:val="28"/>
        </w:rPr>
        <w:t>Іван</w:t>
      </w:r>
      <w:proofErr w:type="spellEnd"/>
      <w:r w:rsidR="00EC5C3C" w:rsidRPr="00351D91">
        <w:rPr>
          <w:rFonts w:ascii="Times New Roman" w:eastAsia="Times New Roman" w:hAnsi="Times New Roman" w:cs="Times New Roman"/>
          <w:szCs w:val="28"/>
        </w:rPr>
        <w:t xml:space="preserve"> СИДОРЕНКО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6B1" w:rsidRDefault="00CB16B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15" w:rsidRPr="00345C47" w:rsidRDefault="00C43A15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3A15" w:rsidRPr="00345C47" w:rsidSect="00351D91">
      <w:headerReference w:type="default" r:id="rId9"/>
      <w:pgSz w:w="11906" w:h="16838"/>
      <w:pgMar w:top="850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1F" w:rsidRDefault="0020711F" w:rsidP="00351D91">
      <w:pPr>
        <w:spacing w:after="0" w:line="240" w:lineRule="auto"/>
      </w:pPr>
      <w:r>
        <w:separator/>
      </w:r>
    </w:p>
  </w:endnote>
  <w:endnote w:type="continuationSeparator" w:id="0">
    <w:p w:rsidR="0020711F" w:rsidRDefault="0020711F" w:rsidP="0035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1F" w:rsidRDefault="0020711F" w:rsidP="00351D91">
      <w:pPr>
        <w:spacing w:after="0" w:line="240" w:lineRule="auto"/>
      </w:pPr>
      <w:r>
        <w:separator/>
      </w:r>
    </w:p>
  </w:footnote>
  <w:footnote w:type="continuationSeparator" w:id="0">
    <w:p w:rsidR="0020711F" w:rsidRDefault="0020711F" w:rsidP="0035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835354"/>
      <w:docPartObj>
        <w:docPartGallery w:val="Page Numbers (Top of Page)"/>
        <w:docPartUnique/>
      </w:docPartObj>
    </w:sdtPr>
    <w:sdtEndPr/>
    <w:sdtContent>
      <w:p w:rsidR="00351D91" w:rsidRDefault="00351D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4D0" w:rsidRPr="00C404D0">
          <w:rPr>
            <w:noProof/>
            <w:lang w:val="ru-RU"/>
          </w:rPr>
          <w:t>2</w:t>
        </w:r>
        <w:r>
          <w:fldChar w:fldCharType="end"/>
        </w:r>
      </w:p>
    </w:sdtContent>
  </w:sdt>
  <w:p w:rsidR="00351D91" w:rsidRDefault="00351D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2646B"/>
    <w:multiLevelType w:val="multilevel"/>
    <w:tmpl w:val="340AE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32272"/>
    <w:multiLevelType w:val="multilevel"/>
    <w:tmpl w:val="B1DA646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024E9"/>
    <w:rsid w:val="000260C6"/>
    <w:rsid w:val="00040D71"/>
    <w:rsid w:val="00062F18"/>
    <w:rsid w:val="00136879"/>
    <w:rsid w:val="001377E6"/>
    <w:rsid w:val="00144BF3"/>
    <w:rsid w:val="00176BB9"/>
    <w:rsid w:val="001A434E"/>
    <w:rsid w:val="001C7960"/>
    <w:rsid w:val="0020060F"/>
    <w:rsid w:val="0020711F"/>
    <w:rsid w:val="00230B5E"/>
    <w:rsid w:val="002C79DD"/>
    <w:rsid w:val="002E208C"/>
    <w:rsid w:val="002F46FC"/>
    <w:rsid w:val="00322806"/>
    <w:rsid w:val="00330C6E"/>
    <w:rsid w:val="00345C47"/>
    <w:rsid w:val="00351D91"/>
    <w:rsid w:val="00371FB5"/>
    <w:rsid w:val="003A5912"/>
    <w:rsid w:val="003C08F3"/>
    <w:rsid w:val="003D0402"/>
    <w:rsid w:val="004041D3"/>
    <w:rsid w:val="004156D0"/>
    <w:rsid w:val="00423E4B"/>
    <w:rsid w:val="004518EB"/>
    <w:rsid w:val="0045770A"/>
    <w:rsid w:val="00461229"/>
    <w:rsid w:val="00477FF9"/>
    <w:rsid w:val="0049075C"/>
    <w:rsid w:val="00493AC0"/>
    <w:rsid w:val="004B1C73"/>
    <w:rsid w:val="004C09AA"/>
    <w:rsid w:val="004C3D2E"/>
    <w:rsid w:val="004F0896"/>
    <w:rsid w:val="005040E6"/>
    <w:rsid w:val="0052433B"/>
    <w:rsid w:val="005274D2"/>
    <w:rsid w:val="00537E11"/>
    <w:rsid w:val="00544B2B"/>
    <w:rsid w:val="005D33F9"/>
    <w:rsid w:val="005E762E"/>
    <w:rsid w:val="00606C5B"/>
    <w:rsid w:val="0069418F"/>
    <w:rsid w:val="006A0822"/>
    <w:rsid w:val="006D07F5"/>
    <w:rsid w:val="00741F40"/>
    <w:rsid w:val="0076352C"/>
    <w:rsid w:val="007711BD"/>
    <w:rsid w:val="007C5CCF"/>
    <w:rsid w:val="0080337E"/>
    <w:rsid w:val="00821FA7"/>
    <w:rsid w:val="008715BF"/>
    <w:rsid w:val="009261B4"/>
    <w:rsid w:val="00936898"/>
    <w:rsid w:val="00995A99"/>
    <w:rsid w:val="009A4B34"/>
    <w:rsid w:val="00A53F44"/>
    <w:rsid w:val="00A6681D"/>
    <w:rsid w:val="00A81DCB"/>
    <w:rsid w:val="00B04007"/>
    <w:rsid w:val="00B20233"/>
    <w:rsid w:val="00B27AF6"/>
    <w:rsid w:val="00B40D2A"/>
    <w:rsid w:val="00B43DA2"/>
    <w:rsid w:val="00B515ED"/>
    <w:rsid w:val="00B62783"/>
    <w:rsid w:val="00B6744D"/>
    <w:rsid w:val="00B7465A"/>
    <w:rsid w:val="00B7685B"/>
    <w:rsid w:val="00BA335E"/>
    <w:rsid w:val="00BE6CD8"/>
    <w:rsid w:val="00BF06E5"/>
    <w:rsid w:val="00C24318"/>
    <w:rsid w:val="00C25395"/>
    <w:rsid w:val="00C404D0"/>
    <w:rsid w:val="00C43A15"/>
    <w:rsid w:val="00CB16B1"/>
    <w:rsid w:val="00CC7A6E"/>
    <w:rsid w:val="00CD6035"/>
    <w:rsid w:val="00CE6D79"/>
    <w:rsid w:val="00D20F10"/>
    <w:rsid w:val="00D8789A"/>
    <w:rsid w:val="00D90AAD"/>
    <w:rsid w:val="00DE6570"/>
    <w:rsid w:val="00E01CCF"/>
    <w:rsid w:val="00E05F96"/>
    <w:rsid w:val="00E25D8A"/>
    <w:rsid w:val="00E43301"/>
    <w:rsid w:val="00E57A1C"/>
    <w:rsid w:val="00E74EED"/>
    <w:rsid w:val="00E964E7"/>
    <w:rsid w:val="00EC5C3C"/>
    <w:rsid w:val="00F157A8"/>
    <w:rsid w:val="00F212DE"/>
    <w:rsid w:val="00F66F1F"/>
    <w:rsid w:val="00F820A4"/>
    <w:rsid w:val="00F96E72"/>
    <w:rsid w:val="00FB3591"/>
    <w:rsid w:val="00FC79EB"/>
    <w:rsid w:val="00FE038A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A77C"/>
  <w15:docId w15:val="{42B14B4C-73AA-441C-BCE8-2914DD6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51D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51D91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ий текст_"/>
    <w:basedOn w:val="a0"/>
    <w:link w:val="aa"/>
    <w:rsid w:val="00FC79EB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Основний текст"/>
    <w:basedOn w:val="a"/>
    <w:link w:val="a9"/>
    <w:rsid w:val="00FC79E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51D9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1D91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1D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D91"/>
  </w:style>
  <w:style w:type="paragraph" w:styleId="ad">
    <w:name w:val="footer"/>
    <w:basedOn w:val="a"/>
    <w:link w:val="ae"/>
    <w:uiPriority w:val="99"/>
    <w:unhideWhenUsed/>
    <w:rsid w:val="00351D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D91"/>
  </w:style>
  <w:style w:type="paragraph" w:styleId="af">
    <w:name w:val="Balloon Text"/>
    <w:basedOn w:val="a"/>
    <w:link w:val="af0"/>
    <w:uiPriority w:val="99"/>
    <w:semiHidden/>
    <w:unhideWhenUsed/>
    <w:rsid w:val="00C4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40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13E9-05B5-49EC-B22E-FC019B1D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2023-05-19T06:35:00Z</cp:lastPrinted>
  <dcterms:created xsi:type="dcterms:W3CDTF">2023-05-19T06:23:00Z</dcterms:created>
  <dcterms:modified xsi:type="dcterms:W3CDTF">2023-05-19T06:36:00Z</dcterms:modified>
</cp:coreProperties>
</file>