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3D" w:rsidRPr="009443EA" w:rsidRDefault="006A403D" w:rsidP="006A403D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</w:p>
    <w:p w:rsidR="006A403D" w:rsidRPr="009443EA" w:rsidRDefault="006A403D" w:rsidP="006A403D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5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03D" w:rsidRPr="009443EA" w:rsidRDefault="006A403D" w:rsidP="006A403D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6A403D" w:rsidRPr="009443EA" w:rsidRDefault="00480F01" w:rsidP="006A40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480F0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6028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2C1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5584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6A403D" w:rsidRPr="009443EA" w:rsidRDefault="006A403D" w:rsidP="006A403D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6A403D" w:rsidRPr="009443EA" w:rsidRDefault="006A403D" w:rsidP="006A403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6A403D" w:rsidRDefault="006A403D" w:rsidP="006A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звіт щодо виконання </w:t>
      </w:r>
    </w:p>
    <w:p w:rsidR="006A403D" w:rsidRPr="006A403D" w:rsidRDefault="006A403D" w:rsidP="006A4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40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Програми формування зайнятості </w:t>
      </w:r>
    </w:p>
    <w:p w:rsidR="006A403D" w:rsidRPr="006A403D" w:rsidRDefault="006A403D" w:rsidP="006A4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40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населення у Рогатинській міській </w:t>
      </w:r>
    </w:p>
    <w:p w:rsidR="006A403D" w:rsidRDefault="006A403D" w:rsidP="006A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A403D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територіальній громаді на 2022 рік</w:t>
      </w:r>
    </w:p>
    <w:p w:rsidR="006A403D" w:rsidRPr="009443EA" w:rsidRDefault="006A403D" w:rsidP="006A403D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6A403D" w:rsidRDefault="006A403D" w:rsidP="006A40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03D" w:rsidRPr="006A403D" w:rsidRDefault="006A403D" w:rsidP="006A4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AA4DFD" w:rsidRPr="00AA4DFD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, беручи до уваги висновки і рекомендації постійної комісії міської ради з питань стратегічного розвитку, бюджету і фінансів, комунальної власності та регуляторної політики </w:t>
      </w:r>
      <w:r w:rsidRPr="00AA4DFD">
        <w:rPr>
          <w:rFonts w:ascii="Times New Roman" w:eastAsia="SimSun" w:hAnsi="Times New Roman"/>
          <w:sz w:val="28"/>
          <w:szCs w:val="28"/>
          <w:lang w:eastAsia="zh-CN"/>
        </w:rPr>
        <w:t>від 25 січня 2023 року,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22347D">
        <w:rPr>
          <w:rFonts w:ascii="Times New Roman" w:eastAsia="SimSun" w:hAnsi="Times New Roman"/>
          <w:sz w:val="28"/>
          <w:szCs w:val="28"/>
          <w:lang w:eastAsia="zh-CN"/>
        </w:rPr>
        <w:t>обговоривши</w:t>
      </w:r>
      <w:bookmarkStart w:id="0" w:name="_GoBack"/>
      <w:bookmarkEnd w:id="0"/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звіт </w:t>
      </w:r>
      <w:r w:rsidR="00AA4DFD"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начальника Рогатинського відділу Івано-Франківської філії Івано-Франківського обласного центру зайнятості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Марії </w:t>
      </w:r>
      <w:proofErr w:type="spellStart"/>
      <w:r w:rsidRPr="00AA4DFD">
        <w:rPr>
          <w:rFonts w:ascii="Times New Roman" w:eastAsia="SimSun" w:hAnsi="Times New Roman"/>
          <w:sz w:val="28"/>
          <w:szCs w:val="28"/>
          <w:lang w:eastAsia="zh-CN"/>
        </w:rPr>
        <w:t>Сухомуд</w:t>
      </w:r>
      <w:proofErr w:type="spellEnd"/>
      <w:r>
        <w:rPr>
          <w:rFonts w:ascii="Times New Roman" w:eastAsia="SimSun" w:hAnsi="Times New Roman"/>
          <w:color w:val="FF0000"/>
          <w:sz w:val="28"/>
          <w:szCs w:val="28"/>
          <w:lang w:eastAsia="zh-CN"/>
        </w:rPr>
        <w:t xml:space="preserve">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виконання </w:t>
      </w:r>
      <w:r w:rsidRPr="006A403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Програми формування зайнятості населення у Рогатинській міській територіальній громаді на 2022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, 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міська рада ВИРІШИЛА: </w:t>
      </w:r>
    </w:p>
    <w:p w:rsidR="006A403D" w:rsidRDefault="006A403D" w:rsidP="006A403D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виконання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Програми </w:t>
      </w:r>
      <w:r w:rsidRPr="006A403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формування зайнятості населення у Рогатинській міській територіальній громаді на 2022 рік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взяти до відома (додається).</w:t>
      </w:r>
    </w:p>
    <w:p w:rsidR="006A403D" w:rsidRPr="006A403D" w:rsidRDefault="006A403D" w:rsidP="006A403D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 w:rsidRPr="006A403D">
        <w:rPr>
          <w:rFonts w:ascii="Times New Roman" w:eastAsia="Times New Roman" w:hAnsi="Times New Roman" w:cs="Times New Roman"/>
          <w:sz w:val="28"/>
          <w:szCs w:val="28"/>
        </w:rPr>
        <w:t>17 сесії міської ради від 25 листопада 2021 р. № 3540 «</w:t>
      </w:r>
      <w:r w:rsidRPr="006A403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формування зайнятості населення у Рогатинській міській територіальній громаді на 2022 рік</w:t>
      </w:r>
      <w:r w:rsidRPr="006A403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».</w:t>
      </w:r>
      <w:r w:rsidRPr="006A403D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</w:p>
    <w:p w:rsidR="006A403D" w:rsidRPr="006A403D" w:rsidRDefault="006A403D" w:rsidP="006A403D">
      <w:pPr>
        <w:tabs>
          <w:tab w:val="left" w:pos="851"/>
        </w:tabs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</w:p>
    <w:p w:rsidR="00AC5B0D" w:rsidRDefault="006A403D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126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Сергій НАСАЛИК</w:t>
      </w:r>
    </w:p>
    <w:p w:rsidR="008F45EB" w:rsidRDefault="008F45EB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F45EB" w:rsidRDefault="008F45EB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F45EB" w:rsidRDefault="008F45EB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F45EB" w:rsidRDefault="008F45EB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F45EB" w:rsidRDefault="008F45EB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F45EB" w:rsidRDefault="008F45EB" w:rsidP="008F45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45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Про звіт щодо виконання Програми</w:t>
      </w:r>
    </w:p>
    <w:p w:rsidR="008F45EB" w:rsidRDefault="008F45EB" w:rsidP="008F45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45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формування </w:t>
      </w:r>
      <w:r w:rsidRPr="008F45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зайнятості</w:t>
      </w:r>
      <w:r w:rsidRPr="008F45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45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населення у Рогатинській міській </w:t>
      </w:r>
    </w:p>
    <w:p w:rsidR="008F45EB" w:rsidRPr="008F45EB" w:rsidRDefault="008F45EB" w:rsidP="008F45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F45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територіальній громаді за 2022 рік</w:t>
      </w:r>
    </w:p>
    <w:p w:rsidR="008F45EB" w:rsidRPr="008F45EB" w:rsidRDefault="008F45EB" w:rsidP="008F45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0"/>
          <w:lang w:eastAsia="ar-SA"/>
        </w:rPr>
      </w:pPr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eastAsia="ar-SA"/>
        </w:rPr>
        <w:t>Ч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исельність безробітних громадян Рогатинської міської територіальної громади, які перебували на обліку в Рогатинській районній філії Івано-Франківського обласного центру зайнятості за період  січня  по грудень 2022 року становила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458 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незайнятих трудовою діяльністю громадян. За сприянням районної філії Івано-Франківського обласного центру зайнятості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працевлаштовано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353 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особи  Рогатинської міської територіальної громади з них: 289- безробітні особи, 64- шукачі роботи.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Рівень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зареєстрованого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безробіття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складав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на 01.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01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.202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3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– 0,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7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%</w:t>
      </w:r>
      <w:r w:rsidRPr="008F45EB">
        <w:rPr>
          <w:rFonts w:ascii="Times New Roman" w:eastAsia="Calibri" w:hAnsi="Times New Roman" w:cs="Times New Roman"/>
          <w:color w:val="FF0000"/>
          <w:sz w:val="28"/>
          <w:szCs w:val="20"/>
          <w:lang w:val="ru-RU" w:eastAsia="ar-SA"/>
        </w:rPr>
        <w:t xml:space="preserve">. </w:t>
      </w:r>
    </w:p>
    <w:p w:rsidR="008F45EB" w:rsidRPr="008F45EB" w:rsidRDefault="008F45EB" w:rsidP="008F45E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</w:pP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ab/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Рогатинською районною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філією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Івано-Франківського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обласного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центру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до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оплачуваних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громадських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робіт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у 2022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році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було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залучено 42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безробітних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жителів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громади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.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За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даний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період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було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укладено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3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>1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догов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>і</w:t>
      </w:r>
      <w:proofErr w:type="gram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>р</w:t>
      </w:r>
      <w:proofErr w:type="spellEnd"/>
      <w:proofErr w:type="gram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на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громадські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роботи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з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них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>29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договорів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за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кошти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співфінансування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місцевого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бюджету та Фонду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загальнообов’язкового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 державного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соціального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страхування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на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випадок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безробіття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та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>2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договор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и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за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кошти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місцевого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бюджету.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Фактичні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витрати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коштів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на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організацію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громадських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робіт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склали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всього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eastAsia="ar-SA"/>
        </w:rPr>
        <w:t>129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тис.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eastAsia="ar-SA"/>
        </w:rPr>
        <w:t>841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грн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.,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з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них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кошти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місцевого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бюджету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eastAsia="ar-SA"/>
        </w:rPr>
        <w:t xml:space="preserve">89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тис.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eastAsia="ar-SA"/>
        </w:rPr>
        <w:t>642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грн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.,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кошти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 xml:space="preserve"> Фонду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eastAsia="ar-SA"/>
        </w:rPr>
        <w:t xml:space="preserve">40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тис.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eastAsia="ar-SA"/>
        </w:rPr>
        <w:t>198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shd w:val="clear" w:color="auto" w:fill="FFFFFF"/>
          <w:lang w:val="ru-RU" w:eastAsia="ar-SA"/>
        </w:rPr>
        <w:t>грн.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>До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професійного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навчання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у 2022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році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було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 xml:space="preserve"> залучено 119 </w:t>
      </w:r>
      <w:proofErr w:type="spellStart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осіб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eastAsia="ar-SA"/>
        </w:rPr>
        <w:t xml:space="preserve">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Рогатинської міської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територіальної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громади</w:t>
      </w:r>
      <w:proofErr w:type="spellEnd"/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.</w:t>
      </w:r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Рогатинською </w:t>
      </w:r>
      <w:proofErr w:type="gram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районною</w:t>
      </w:r>
      <w:proofErr w:type="gram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філією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Івано-Франківського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обласного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центру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за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період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з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січня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по   груд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ень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2022 проведено для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безробітних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громадян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34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інформаційних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семінари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із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загальних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питань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у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яких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висвітлювалось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питань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щодо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легалізації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, 6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інформаційних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семінарів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на тему: «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Генеруй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бізнес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ідею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та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розпочни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власний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бізнес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». 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З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період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січня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по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груд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ень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2022 рок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у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на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обліку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у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районній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філії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в 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статусі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безробітного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перебувало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4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учасник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>и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бойових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дій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,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них 2 особи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знято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обліку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 у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зв’язку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призовом на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військову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службу. 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</w:pP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Протягом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2022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року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у </w:t>
      </w:r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Рогатинській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районній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філії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Івано-Франківського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обласного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центру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в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статусі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безробітного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перебувало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49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внутрішньо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переміщених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осіб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.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За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сприянням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районної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філії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Івано-Франківського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обласного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центру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працевлаштовано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12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внутрішньо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переміщених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осіб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з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них: 6-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безробітні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особи, 6-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шукачі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роботи.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Рогатинською районною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філією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Івано-Франківського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обласного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центру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зайнятості</w:t>
      </w:r>
      <w:proofErr w:type="spellEnd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color w:val="333333"/>
          <w:sz w:val="28"/>
          <w:szCs w:val="20"/>
          <w:shd w:val="clear" w:color="auto" w:fill="FFFFFF"/>
          <w:lang w:val="ru-RU" w:eastAsia="ar-SA"/>
        </w:rPr>
        <w:t>п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ротягом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2022 року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9</w:t>
      </w:r>
      <w:r w:rsidRPr="008F45EB">
        <w:rPr>
          <w:rFonts w:ascii="Times New Roman" w:eastAsia="Calibri" w:hAnsi="Times New Roman" w:cs="Times New Roman"/>
          <w:color w:val="FF0000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роботодавцям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Рогатинської міської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територіальної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громади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надавалися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компенсаційні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виплати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єдиного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proofErr w:type="gram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соц</w:t>
      </w:r>
      <w:proofErr w:type="gram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іального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внеску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за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працевлаштованих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r w:rsidRPr="008F45EB">
        <w:rPr>
          <w:rFonts w:ascii="Times New Roman" w:eastAsia="Calibri" w:hAnsi="Times New Roman" w:cs="Times New Roman"/>
          <w:color w:val="000000"/>
          <w:sz w:val="28"/>
          <w:szCs w:val="20"/>
          <w:lang w:val="ru-RU" w:eastAsia="ar-SA"/>
        </w:rPr>
        <w:t>7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безробітних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громадян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на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новостворені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робочі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місця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, 7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роботодавцям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r w:rsidRPr="008F45EB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громади 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надано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компенсацію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витрат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на оплату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праці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за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працевлаштування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16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внутрішньо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переміщених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осіб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внаслідок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проведення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бойових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дій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proofErr w:type="gram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</w:t>
      </w:r>
      <w:proofErr w:type="gram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ід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час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воєнного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стану в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Україні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.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lastRenderedPageBreak/>
        <w:t xml:space="preserve"> Для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роботодавців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Рогатинської міської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територіальної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громади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 проведено 2семінари у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яких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висвітлювалося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питання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легалізації</w:t>
      </w:r>
      <w:proofErr w:type="spellEnd"/>
      <w:r w:rsidRPr="008F45EB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8F45EB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зайнятості</w:t>
      </w:r>
      <w:proofErr w:type="spellEnd"/>
      <w:r w:rsidRPr="008F45EB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та </w:t>
      </w:r>
      <w:proofErr w:type="spellStart"/>
      <w:r w:rsidRPr="008F45EB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заробітної</w:t>
      </w:r>
      <w:proofErr w:type="spellEnd"/>
      <w:r w:rsidRPr="008F45EB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плати.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5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із напрямків роботи Рогатинської районної філії Івано-Франківського обласного центру зайнятості є проведення системної профорієнтаційної роботи серед учнів закладів середньої освіти з метою сприяння професійному самовизначенню молоді, орієнтації майбутніх випускників на актуальні професії, інформування молоді про стан  ринку праці.</w:t>
      </w:r>
    </w:p>
    <w:p w:rsidR="008F45EB" w:rsidRPr="008F45EB" w:rsidRDefault="008F45EB" w:rsidP="008F45E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  <w:r w:rsidRPr="008F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Так протягом 2022 року фахівцями філії проведено 5 </w:t>
      </w:r>
      <w:proofErr w:type="spellStart"/>
      <w:r w:rsidRPr="008F4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профінформаційних</w:t>
      </w:r>
      <w:proofErr w:type="spellEnd"/>
      <w:r w:rsidRPr="008F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групових заходів для учнівської молоді</w:t>
      </w:r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Рогатинської міської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територіальної</w:t>
      </w:r>
      <w:proofErr w:type="spellEnd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 xml:space="preserve"> </w:t>
      </w:r>
      <w:proofErr w:type="spellStart"/>
      <w:r w:rsidRPr="008F45EB">
        <w:rPr>
          <w:rFonts w:ascii="Times New Roman" w:eastAsia="Calibri" w:hAnsi="Times New Roman" w:cs="Times New Roman"/>
          <w:sz w:val="28"/>
          <w:szCs w:val="20"/>
          <w:lang w:val="ru-RU" w:eastAsia="ar-SA"/>
        </w:rPr>
        <w:t>громади</w:t>
      </w:r>
      <w:proofErr w:type="spellEnd"/>
      <w:r w:rsidRPr="008F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тему: «У пошуках майбутнього. Ким бути?»</w:t>
      </w: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F45EB">
        <w:rPr>
          <w:rFonts w:ascii="Times New Roman" w:eastAsia="SimSun" w:hAnsi="Times New Roman" w:cs="Times New Roman"/>
          <w:sz w:val="28"/>
          <w:szCs w:val="28"/>
          <w:lang w:eastAsia="zh-CN"/>
        </w:rPr>
        <w:t>Н</w:t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ачальник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Рогатинського </w:t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відділу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І</w:t>
      </w:r>
      <w:r w:rsidRPr="008F45EB">
        <w:rPr>
          <w:rFonts w:ascii="Times New Roman" w:eastAsia="SimSun" w:hAnsi="Times New Roman" w:cs="Times New Roman"/>
          <w:sz w:val="28"/>
          <w:szCs w:val="28"/>
          <w:lang w:eastAsia="zh-CN"/>
        </w:rPr>
        <w:t>в</w:t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ано-Франківської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філії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Івано-Франківського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обласного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8F45EB" w:rsidRPr="008F45EB" w:rsidRDefault="008F45EB" w:rsidP="008F45EB">
      <w:pPr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центру </w:t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зайнятості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proofErr w:type="spellStart"/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Марі</w:t>
      </w:r>
      <w:proofErr w:type="spellEnd"/>
      <w:r w:rsidRPr="008F45EB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2C126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8F45EB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</w:t>
      </w:r>
      <w:r w:rsidR="002C1269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УХОМУД</w:t>
      </w:r>
    </w:p>
    <w:p w:rsidR="008F45EB" w:rsidRPr="006A403D" w:rsidRDefault="008F45EB" w:rsidP="006A403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sectPr w:rsidR="008F45EB" w:rsidRPr="006A403D" w:rsidSect="00AA4D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B7285"/>
    <w:multiLevelType w:val="hybridMultilevel"/>
    <w:tmpl w:val="C212AED0"/>
    <w:lvl w:ilvl="0" w:tplc="0902E358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4ADA4A1C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403D"/>
    <w:rsid w:val="00033DEF"/>
    <w:rsid w:val="0004553E"/>
    <w:rsid w:val="000C2379"/>
    <w:rsid w:val="000D2CED"/>
    <w:rsid w:val="001704F7"/>
    <w:rsid w:val="00195ABA"/>
    <w:rsid w:val="001A5514"/>
    <w:rsid w:val="001C429A"/>
    <w:rsid w:val="002035D3"/>
    <w:rsid w:val="00213782"/>
    <w:rsid w:val="00221479"/>
    <w:rsid w:val="0022347D"/>
    <w:rsid w:val="00234157"/>
    <w:rsid w:val="002C02F7"/>
    <w:rsid w:val="002C1269"/>
    <w:rsid w:val="002D244C"/>
    <w:rsid w:val="00310CA2"/>
    <w:rsid w:val="003B61F5"/>
    <w:rsid w:val="003E5CC2"/>
    <w:rsid w:val="003F5A6E"/>
    <w:rsid w:val="00413D92"/>
    <w:rsid w:val="00423695"/>
    <w:rsid w:val="00480F01"/>
    <w:rsid w:val="00481E16"/>
    <w:rsid w:val="004827E9"/>
    <w:rsid w:val="00495AB7"/>
    <w:rsid w:val="004A7D01"/>
    <w:rsid w:val="004D7B45"/>
    <w:rsid w:val="004E2455"/>
    <w:rsid w:val="004E2EF2"/>
    <w:rsid w:val="004F0F2E"/>
    <w:rsid w:val="00534B2B"/>
    <w:rsid w:val="00566355"/>
    <w:rsid w:val="005715A4"/>
    <w:rsid w:val="005A3BA9"/>
    <w:rsid w:val="005A5A1B"/>
    <w:rsid w:val="005B1B75"/>
    <w:rsid w:val="005C1860"/>
    <w:rsid w:val="0061339C"/>
    <w:rsid w:val="00650563"/>
    <w:rsid w:val="006A0138"/>
    <w:rsid w:val="006A403D"/>
    <w:rsid w:val="006B289E"/>
    <w:rsid w:val="006E4693"/>
    <w:rsid w:val="006F00D1"/>
    <w:rsid w:val="00700D84"/>
    <w:rsid w:val="00704406"/>
    <w:rsid w:val="007658D2"/>
    <w:rsid w:val="00786836"/>
    <w:rsid w:val="007943E5"/>
    <w:rsid w:val="007A002B"/>
    <w:rsid w:val="007B061E"/>
    <w:rsid w:val="007E1B22"/>
    <w:rsid w:val="00802A9E"/>
    <w:rsid w:val="008F45EB"/>
    <w:rsid w:val="00905841"/>
    <w:rsid w:val="0095602A"/>
    <w:rsid w:val="009D2991"/>
    <w:rsid w:val="00A2776E"/>
    <w:rsid w:val="00A420D3"/>
    <w:rsid w:val="00A5547C"/>
    <w:rsid w:val="00A63293"/>
    <w:rsid w:val="00AA4DFD"/>
    <w:rsid w:val="00AB2235"/>
    <w:rsid w:val="00AB7E67"/>
    <w:rsid w:val="00AC02E4"/>
    <w:rsid w:val="00AC5B0D"/>
    <w:rsid w:val="00AC630B"/>
    <w:rsid w:val="00AF1319"/>
    <w:rsid w:val="00AF4825"/>
    <w:rsid w:val="00B654E9"/>
    <w:rsid w:val="00BD288B"/>
    <w:rsid w:val="00C25701"/>
    <w:rsid w:val="00C31469"/>
    <w:rsid w:val="00C31C6D"/>
    <w:rsid w:val="00C51A48"/>
    <w:rsid w:val="00C52CB0"/>
    <w:rsid w:val="00C7609C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E21D0D"/>
    <w:rsid w:val="00E51A0C"/>
    <w:rsid w:val="00E86B31"/>
    <w:rsid w:val="00ED7A5E"/>
    <w:rsid w:val="00EE77D7"/>
    <w:rsid w:val="00F21BA1"/>
    <w:rsid w:val="00F87E7A"/>
    <w:rsid w:val="00FE52F8"/>
    <w:rsid w:val="00F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03D"/>
    <w:pPr>
      <w:spacing w:after="160" w:line="259" w:lineRule="auto"/>
    </w:pPr>
    <w:rPr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403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3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6A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03D"/>
    <w:rPr>
      <w:rFonts w:ascii="Tahoma" w:hAnsi="Tahoma" w:cs="Tahoma"/>
      <w:sz w:val="16"/>
      <w:szCs w:val="1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A403D"/>
    <w:rPr>
      <w:rFonts w:ascii="Cambria" w:eastAsia="Times New Roman" w:hAnsi="Cambria" w:cs="Times New Roman"/>
      <w:b/>
      <w:bCs/>
      <w:i/>
      <w:iCs/>
      <w:color w:val="4F81BD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3113</Words>
  <Characters>1775</Characters>
  <Application>Microsoft Office Word</Application>
  <DocSecurity>0</DocSecurity>
  <Lines>14</Lines>
  <Paragraphs>9</Paragraphs>
  <ScaleCrop>false</ScaleCrop>
  <Company>Microsoft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2023-01-30T14:48:00Z</cp:lastPrinted>
  <dcterms:created xsi:type="dcterms:W3CDTF">2023-01-23T22:42:00Z</dcterms:created>
  <dcterms:modified xsi:type="dcterms:W3CDTF">2023-01-30T14:48:00Z</dcterms:modified>
</cp:coreProperties>
</file>