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82C9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13C82">
        <w:rPr>
          <w:rFonts w:ascii="Times New Roman" w:hAnsi="Times New Roman"/>
          <w:color w:val="000000"/>
          <w:sz w:val="28"/>
          <w:szCs w:val="28"/>
          <w:lang w:eastAsia="uk-UA"/>
        </w:rPr>
        <w:t>5988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C58A7">
        <w:rPr>
          <w:rFonts w:ascii="Times New Roman" w:hAnsi="Times New Roman"/>
          <w:sz w:val="28"/>
          <w:szCs w:val="28"/>
          <w:lang w:eastAsia="uk-UA"/>
        </w:rPr>
        <w:t>Бичинському</w:t>
      </w:r>
      <w:proofErr w:type="spellEnd"/>
      <w:r w:rsidR="00EC58A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C58A7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C58A7">
        <w:rPr>
          <w:rFonts w:ascii="Times New Roman" w:hAnsi="Times New Roman"/>
          <w:sz w:val="28"/>
          <w:szCs w:val="28"/>
          <w:lang w:eastAsia="uk-UA"/>
        </w:rPr>
        <w:t>Бичинського</w:t>
      </w:r>
      <w:proofErr w:type="spellEnd"/>
      <w:r w:rsidR="00EC58A7">
        <w:rPr>
          <w:rFonts w:ascii="Times New Roman" w:hAnsi="Times New Roman"/>
          <w:sz w:val="28"/>
          <w:szCs w:val="28"/>
          <w:lang w:eastAsia="uk-UA"/>
        </w:rPr>
        <w:t xml:space="preserve"> Миколи Мироновича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C58A7">
        <w:rPr>
          <w:rFonts w:ascii="Times New Roman" w:hAnsi="Times New Roman"/>
          <w:sz w:val="28"/>
          <w:szCs w:val="28"/>
          <w:lang w:eastAsia="uk-UA"/>
        </w:rPr>
        <w:t>Бичинському</w:t>
      </w:r>
      <w:proofErr w:type="spellEnd"/>
      <w:r w:rsidR="00EC58A7">
        <w:rPr>
          <w:rFonts w:ascii="Times New Roman" w:hAnsi="Times New Roman"/>
          <w:sz w:val="28"/>
          <w:szCs w:val="28"/>
          <w:lang w:eastAsia="uk-UA"/>
        </w:rPr>
        <w:t xml:space="preserve"> Миколі Мироновичу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EC58A7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F471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C58A7">
        <w:rPr>
          <w:rFonts w:ascii="Times New Roman" w:hAnsi="Times New Roman"/>
          <w:sz w:val="28"/>
          <w:szCs w:val="28"/>
          <w:lang w:eastAsia="uk-UA"/>
        </w:rPr>
        <w:t>1111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C58A7">
        <w:rPr>
          <w:rFonts w:ascii="Times New Roman" w:hAnsi="Times New Roman"/>
          <w:sz w:val="28"/>
          <w:szCs w:val="28"/>
          <w:lang w:eastAsia="uk-UA"/>
        </w:rPr>
        <w:t>Жовчів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FF4716">
        <w:rPr>
          <w:rFonts w:ascii="Times New Roman" w:hAnsi="Times New Roman"/>
          <w:sz w:val="28"/>
          <w:szCs w:val="28"/>
          <w:lang w:eastAsia="uk-UA"/>
        </w:rPr>
        <w:t>Центральна, 3</w:t>
      </w:r>
      <w:r w:rsidR="00EC58A7">
        <w:rPr>
          <w:rFonts w:ascii="Times New Roman" w:hAnsi="Times New Roman"/>
          <w:sz w:val="28"/>
          <w:szCs w:val="28"/>
          <w:lang w:eastAsia="uk-UA"/>
        </w:rPr>
        <w:t>63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58A7">
        <w:rPr>
          <w:rFonts w:ascii="Times New Roman" w:hAnsi="Times New Roman"/>
          <w:sz w:val="28"/>
          <w:szCs w:val="28"/>
          <w:lang w:eastAsia="uk-UA"/>
        </w:rPr>
        <w:t>Бичинському</w:t>
      </w:r>
      <w:proofErr w:type="spellEnd"/>
      <w:r w:rsidR="00EC58A7">
        <w:rPr>
          <w:rFonts w:ascii="Times New Roman" w:hAnsi="Times New Roman"/>
          <w:sz w:val="28"/>
          <w:szCs w:val="28"/>
          <w:lang w:eastAsia="uk-UA"/>
        </w:rPr>
        <w:t xml:space="preserve"> Миколі Мироновичу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2BB" w:rsidRDefault="009712BB">
      <w:r>
        <w:separator/>
      </w:r>
    </w:p>
  </w:endnote>
  <w:endnote w:type="continuationSeparator" w:id="0">
    <w:p w:rsidR="009712BB" w:rsidRDefault="0097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2BB" w:rsidRDefault="009712BB">
      <w:r>
        <w:separator/>
      </w:r>
    </w:p>
  </w:footnote>
  <w:footnote w:type="continuationSeparator" w:id="0">
    <w:p w:rsidR="009712BB" w:rsidRDefault="0097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13C82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712BB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36F4C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58A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B6B6D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265</cp:revision>
  <cp:lastPrinted>2015-03-22T10:05:00Z</cp:lastPrinted>
  <dcterms:created xsi:type="dcterms:W3CDTF">2021-10-22T05:57:00Z</dcterms:created>
  <dcterms:modified xsi:type="dcterms:W3CDTF">2023-03-31T08:24:00Z</dcterms:modified>
</cp:coreProperties>
</file>