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9389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C3B3C" w:rsidRPr="007C3B3C">
        <w:rPr>
          <w:rFonts w:ascii="Times New Roman" w:hAnsi="Times New Roman"/>
          <w:color w:val="000000"/>
          <w:sz w:val="28"/>
          <w:szCs w:val="28"/>
          <w:lang w:eastAsia="uk-UA"/>
        </w:rPr>
        <w:t>6333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221F4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BD2972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Когутяк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</w:t>
      </w:r>
      <w:r w:rsidR="00C438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BD2972">
        <w:rPr>
          <w:rFonts w:ascii="Times New Roman" w:hAnsi="Times New Roman"/>
          <w:sz w:val="28"/>
          <w:szCs w:val="28"/>
          <w:lang w:eastAsia="ru-RU"/>
        </w:rPr>
        <w:t>Когутяк</w:t>
      </w:r>
      <w:proofErr w:type="spellEnd"/>
      <w:r w:rsidR="00BD2972">
        <w:rPr>
          <w:rFonts w:ascii="Times New Roman" w:hAnsi="Times New Roman"/>
          <w:sz w:val="28"/>
          <w:szCs w:val="28"/>
          <w:lang w:eastAsia="ru-RU"/>
        </w:rPr>
        <w:t xml:space="preserve"> Любомири Володимирівни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BD2972">
        <w:rPr>
          <w:rFonts w:ascii="Times New Roman" w:hAnsi="Times New Roman"/>
          <w:sz w:val="28"/>
          <w:szCs w:val="28"/>
          <w:lang w:eastAsia="ru-RU"/>
        </w:rPr>
        <w:t>Когутяк</w:t>
      </w:r>
      <w:proofErr w:type="spellEnd"/>
      <w:r w:rsidR="00BD2972">
        <w:rPr>
          <w:rFonts w:ascii="Times New Roman" w:hAnsi="Times New Roman"/>
          <w:sz w:val="28"/>
          <w:szCs w:val="28"/>
          <w:lang w:eastAsia="ru-RU"/>
        </w:rPr>
        <w:t xml:space="preserve"> Любомирі Володимирівні</w:t>
      </w:r>
      <w:r w:rsidR="00BF7C0B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BD2972">
        <w:rPr>
          <w:rFonts w:ascii="Times New Roman" w:hAnsi="Times New Roman"/>
          <w:sz w:val="28"/>
          <w:szCs w:val="28"/>
          <w:lang w:eastAsia="ru-RU"/>
        </w:rPr>
        <w:t>Бабухів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BD2972">
        <w:rPr>
          <w:rFonts w:ascii="Times New Roman" w:hAnsi="Times New Roman"/>
          <w:sz w:val="28"/>
          <w:szCs w:val="28"/>
        </w:rPr>
        <w:t>Когутяк</w:t>
      </w:r>
      <w:proofErr w:type="spellEnd"/>
      <w:r w:rsidR="00BD2972">
        <w:rPr>
          <w:rFonts w:ascii="Times New Roman" w:hAnsi="Times New Roman"/>
          <w:sz w:val="28"/>
          <w:szCs w:val="28"/>
        </w:rPr>
        <w:t xml:space="preserve"> Галини Василівни,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D2972">
        <w:rPr>
          <w:rFonts w:ascii="Times New Roman" w:hAnsi="Times New Roman"/>
          <w:sz w:val="28"/>
          <w:szCs w:val="28"/>
        </w:rPr>
        <w:t>рішення Рогатинського районного суду Івано-Франківської області №349/1579/22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BD2972">
        <w:rPr>
          <w:rFonts w:ascii="Times New Roman" w:hAnsi="Times New Roman"/>
          <w:sz w:val="28"/>
          <w:szCs w:val="28"/>
        </w:rPr>
        <w:t>21.02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025" w:rsidRDefault="00836025">
      <w:r>
        <w:separator/>
      </w:r>
    </w:p>
  </w:endnote>
  <w:endnote w:type="continuationSeparator" w:id="0">
    <w:p w:rsidR="00836025" w:rsidRDefault="0083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025" w:rsidRDefault="00836025">
      <w:r>
        <w:separator/>
      </w:r>
    </w:p>
  </w:footnote>
  <w:footnote w:type="continuationSeparator" w:id="0">
    <w:p w:rsidR="00836025" w:rsidRDefault="00836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3B3C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025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AE205"/>
  <w15:docId w15:val="{06A2B2FD-8ECD-417B-B38B-A6D3F059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62</cp:revision>
  <cp:lastPrinted>2021-07-06T12:31:00Z</cp:lastPrinted>
  <dcterms:created xsi:type="dcterms:W3CDTF">2021-10-22T06:00:00Z</dcterms:created>
  <dcterms:modified xsi:type="dcterms:W3CDTF">2023-04-28T08:40:00Z</dcterms:modified>
</cp:coreProperties>
</file>