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6F" w:rsidRPr="00AA4B6F" w:rsidRDefault="00295C33" w:rsidP="00AA4B6F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AA4B6F" w:rsidRPr="00AA4B6F" w:rsidRDefault="00AA4B6F" w:rsidP="00AA4B6F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AA4B6F" w:rsidRPr="00AA4B6F" w:rsidRDefault="00AA4B6F" w:rsidP="00AA4B6F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A4B6F" w:rsidRPr="00AA4B6F" w:rsidRDefault="00AA4B6F" w:rsidP="00AA4B6F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A4B6F" w:rsidRPr="00AA4B6F" w:rsidRDefault="00295C33" w:rsidP="00AA4B6F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4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AA4B6F" w:rsidRPr="00AA4B6F" w:rsidRDefault="00AA4B6F" w:rsidP="00AA4B6F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AA4B6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A4B6F" w:rsidRPr="00AA4B6F" w:rsidRDefault="00AA4B6F" w:rsidP="00AA4B6F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9E7864" w:rsidRPr="009E7864" w:rsidRDefault="009E7864" w:rsidP="009E7864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29 червня 2023 р. № </w:t>
      </w:r>
      <w:r w:rsidR="002B325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6839</w:t>
      </w: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38 сесія </w:t>
      </w:r>
      <w:r w:rsidRPr="009E7864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9E7864" w:rsidP="009E7864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E786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</w:t>
      </w:r>
    </w:p>
    <w:p w:rsidR="00582068" w:rsidRPr="00582068" w:rsidRDefault="00582068" w:rsidP="00582068">
      <w:pPr>
        <w:keepNext/>
        <w:tabs>
          <w:tab w:val="left" w:pos="6500"/>
        </w:tabs>
        <w:jc w:val="both"/>
        <w:outlineLvl w:val="0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для ведення фермерського</w:t>
      </w:r>
    </w:p>
    <w:p w:rsidR="00794691" w:rsidRDefault="00582068" w:rsidP="00582068">
      <w:pPr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Димкарю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.В</w:t>
      </w:r>
      <w:r w:rsidR="00060035">
        <w:rPr>
          <w:rFonts w:ascii="Times New Roman" w:hAnsi="Times New Roman"/>
          <w:sz w:val="28"/>
          <w:szCs w:val="28"/>
          <w:lang w:eastAsia="uk-UA"/>
        </w:rPr>
        <w:t>.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582068" w:rsidRPr="00582068" w:rsidRDefault="00582068" w:rsidP="00582068">
      <w:pPr>
        <w:tabs>
          <w:tab w:val="left" w:pos="6500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Димкаря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Володимировича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про продаж земельної ділянки для ведення фермерс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ького господарства за межами села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витяг із технічної документації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нормативн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ої грошової оцінки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витяг з Державного земельного кадастру про земельну ділянку, витяг з Державного реєстру речових прав на нерухоме майно про реєстрацію іншого речового права, керуючись ст. 26 Закону України «Про місцеве самоврядування в Україні», ст. 12, 122, 128, п.6</w:t>
      </w:r>
      <w:r w:rsidRPr="00582068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Перехідних положень Земельного кодексу України, міська рада ВИРІШИЛА: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1.Продати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Димкарю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земельну ділянку комунальної власності для ведення фер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мерського господарства площею 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,0000 га з кадастрови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м номером 262448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31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00:0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:00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:0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200</w:t>
      </w:r>
      <w:r w:rsidR="007D3586">
        <w:rPr>
          <w:rFonts w:ascii="Times New Roman" w:eastAsia="Times New Roman" w:hAnsi="Times New Roman"/>
          <w:sz w:val="28"/>
          <w:szCs w:val="28"/>
          <w:lang w:eastAsia="uk-UA"/>
        </w:rPr>
        <w:t xml:space="preserve"> за межами села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право користування на яку посвідчено державним актом на право постійного корист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ування землею серії ІФ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 xml:space="preserve"> 10-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16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4/000001 від 14.02.1994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(номер запису про і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нше речове право: 42309630 від 01.06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>.202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року)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, за ціною, яка дорівнює нормативній грошовій оцінці даної земельної ділянки – 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136767,62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грн. (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сто тридцять шість тисяч сімсот шістдесят сім гривень 62 копійки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), згідно витягу із технічної документації з нормативної грошової оцінки земельних ділянок №НВ-2600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311002023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від </w:t>
      </w:r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19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.0</w:t>
      </w:r>
      <w:r w:rsidR="003D1CDA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.2023 року.</w:t>
      </w:r>
    </w:p>
    <w:p w:rsidR="00582068" w:rsidRPr="00582068" w:rsidRDefault="00582068" w:rsidP="00582068">
      <w:pPr>
        <w:tabs>
          <w:tab w:val="left" w:pos="426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2.Зобов’язати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Димкаря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Володимировича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укласти з міською радою договір купівлі-продажу земельної ділянки для ведення фермерського господарства.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3.Доручити міському голові укласти від імені міської ради договір купівлі-продажу земельної ділянки за ціною та умовами, визначених цим рішенням.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4.Зобов’язати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Димкаря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Володимировича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після укладення договору купівлі-продажу земельної ділянки: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4.1.Перший платіж здійснити протягом десяти банківських днів після нотаріального посвідчення дого</w:t>
      </w:r>
      <w:r w:rsidR="00384B19">
        <w:rPr>
          <w:rFonts w:ascii="Times New Roman" w:eastAsia="Times New Roman" w:hAnsi="Times New Roman"/>
          <w:sz w:val="28"/>
          <w:szCs w:val="28"/>
          <w:lang w:eastAsia="uk-UA"/>
        </w:rPr>
        <w:t>вору купівлі-продажу у розмірі 3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0% від загальної суми;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4.2.Розрахунок за придбання земельної ділянки здійснити з розстроченням платежу протягом </w:t>
      </w:r>
      <w:r w:rsidR="002C2301">
        <w:rPr>
          <w:rFonts w:ascii="Times New Roman" w:eastAsia="Times New Roman" w:hAnsi="Times New Roman"/>
          <w:sz w:val="28"/>
          <w:szCs w:val="28"/>
          <w:lang w:eastAsia="uk-UA"/>
        </w:rPr>
        <w:t>двох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років,</w:t>
      </w:r>
      <w:r w:rsidRPr="00582068">
        <w:rPr>
          <w:rFonts w:ascii="Times New Roman" w:hAnsi="Times New Roman"/>
          <w:sz w:val="28"/>
          <w:szCs w:val="28"/>
          <w:lang w:eastAsia="uk-UA"/>
        </w:rPr>
        <w:t xml:space="preserve"> за умови встановлення заборони на продаж або інше відчуження та надання у користування земельної ділянки </w:t>
      </w:r>
      <w:r w:rsidR="008C0E39">
        <w:rPr>
          <w:rFonts w:ascii="Times New Roman" w:hAnsi="Times New Roman"/>
          <w:sz w:val="28"/>
          <w:szCs w:val="28"/>
        </w:rPr>
        <w:t xml:space="preserve">(крім надання у користування фермерському господарству земельної ділянки, яка знаходяться у власності члена такого фермерського господарства, що є покупцем такої земельної ділянки) </w:t>
      </w:r>
      <w:r w:rsidRPr="00582068">
        <w:rPr>
          <w:rFonts w:ascii="Times New Roman" w:hAnsi="Times New Roman"/>
          <w:sz w:val="28"/>
          <w:szCs w:val="28"/>
          <w:lang w:eastAsia="uk-UA"/>
        </w:rPr>
        <w:t>до повного розрахунку за договором купівлі-продажу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582068" w:rsidRPr="00582068" w:rsidRDefault="00582068" w:rsidP="00582068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4.3. Платежі вносити щороку, рівними частинами з урахуванням індексу інфляції, у місяць, що настає за звітним роком;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4.4. За кожен день простроченого платежу сплачується пеня у розмірі 0,5% від суми платежу.</w:t>
      </w:r>
    </w:p>
    <w:p w:rsidR="00582068" w:rsidRPr="00582068" w:rsidRDefault="00582068" w:rsidP="00582068">
      <w:pPr>
        <w:tabs>
          <w:tab w:val="left" w:pos="6500"/>
        </w:tabs>
        <w:snapToGrid w:val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5.Припинити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Димкарю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Роману Володимировичу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право постійного користування земельною ділянкою комунальної власності для ведення фермерського </w:t>
      </w:r>
      <w:r w:rsidR="00B47C9E">
        <w:rPr>
          <w:rFonts w:ascii="Times New Roman" w:eastAsia="Times New Roman" w:hAnsi="Times New Roman"/>
          <w:sz w:val="28"/>
          <w:szCs w:val="28"/>
          <w:lang w:eastAsia="uk-UA"/>
        </w:rPr>
        <w:t xml:space="preserve">господарства загальною </w:t>
      </w:r>
      <w:r w:rsidR="002C2301">
        <w:rPr>
          <w:rFonts w:ascii="Times New Roman" w:eastAsia="Times New Roman" w:hAnsi="Times New Roman"/>
          <w:sz w:val="28"/>
          <w:szCs w:val="28"/>
          <w:lang w:eastAsia="uk-UA"/>
        </w:rPr>
        <w:t>площею 5</w:t>
      </w:r>
      <w:r w:rsidR="002C2301" w:rsidRPr="00582068">
        <w:rPr>
          <w:rFonts w:ascii="Times New Roman" w:eastAsia="Times New Roman" w:hAnsi="Times New Roman"/>
          <w:sz w:val="28"/>
          <w:szCs w:val="28"/>
          <w:lang w:eastAsia="uk-UA"/>
        </w:rPr>
        <w:t>,0000 га з кадастрови</w:t>
      </w:r>
      <w:r w:rsidR="002C2301">
        <w:rPr>
          <w:rFonts w:ascii="Times New Roman" w:eastAsia="Times New Roman" w:hAnsi="Times New Roman"/>
          <w:sz w:val="28"/>
          <w:szCs w:val="28"/>
          <w:lang w:eastAsia="uk-UA"/>
        </w:rPr>
        <w:t>м номером 2624483100:02:004:0200 за межами села</w:t>
      </w:r>
      <w:r w:rsidR="002C2301"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C2301">
        <w:rPr>
          <w:rFonts w:ascii="Times New Roman" w:eastAsia="Times New Roman" w:hAnsi="Times New Roman"/>
          <w:sz w:val="28"/>
          <w:szCs w:val="28"/>
          <w:lang w:eastAsia="uk-UA"/>
        </w:rPr>
        <w:t>Конюшки</w:t>
      </w:r>
      <w:proofErr w:type="spellEnd"/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, у зв’язку з її викупом.</w:t>
      </w:r>
    </w:p>
    <w:p w:rsidR="00582068" w:rsidRPr="00582068" w:rsidRDefault="00582068" w:rsidP="00582068">
      <w:pPr>
        <w:tabs>
          <w:tab w:val="left" w:pos="650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 xml:space="preserve">6.Зобов’язати </w:t>
      </w:r>
      <w:proofErr w:type="spellStart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>Димкаря</w:t>
      </w:r>
      <w:proofErr w:type="spellEnd"/>
      <w:r w:rsidR="00937B27">
        <w:rPr>
          <w:rFonts w:ascii="Times New Roman" w:eastAsia="Times New Roman" w:hAnsi="Times New Roman"/>
          <w:sz w:val="28"/>
          <w:szCs w:val="28"/>
          <w:lang w:eastAsia="uk-UA"/>
        </w:rPr>
        <w:t xml:space="preserve"> Романа Володимировича </w:t>
      </w: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дотримуватись обов’язків землевласників, визначених ст. 91 Земельного кодексу України.</w:t>
      </w:r>
    </w:p>
    <w:p w:rsidR="00794691" w:rsidRPr="00390783" w:rsidRDefault="00582068" w:rsidP="00582068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582068">
        <w:rPr>
          <w:rFonts w:ascii="Times New Roman" w:eastAsia="Times New Roman" w:hAnsi="Times New Roman"/>
          <w:sz w:val="28"/>
          <w:szCs w:val="28"/>
          <w:lang w:eastAsia="uk-UA"/>
        </w:rPr>
        <w:t>7.Контроль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C33" w:rsidRDefault="00295C33">
      <w:r>
        <w:separator/>
      </w:r>
    </w:p>
  </w:endnote>
  <w:endnote w:type="continuationSeparator" w:id="0">
    <w:p w:rsidR="00295C33" w:rsidRDefault="0029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C33" w:rsidRDefault="00295C33">
      <w:r>
        <w:separator/>
      </w:r>
    </w:p>
  </w:footnote>
  <w:footnote w:type="continuationSeparator" w:id="0">
    <w:p w:rsidR="00295C33" w:rsidRDefault="00295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0578"/>
    <w:rsid w:val="00002849"/>
    <w:rsid w:val="00023DA8"/>
    <w:rsid w:val="00033182"/>
    <w:rsid w:val="0005101C"/>
    <w:rsid w:val="00060035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19E"/>
    <w:rsid w:val="000F5CEC"/>
    <w:rsid w:val="00113BE9"/>
    <w:rsid w:val="0012648C"/>
    <w:rsid w:val="00130E79"/>
    <w:rsid w:val="00143634"/>
    <w:rsid w:val="00160453"/>
    <w:rsid w:val="001667FF"/>
    <w:rsid w:val="001678B3"/>
    <w:rsid w:val="00170F88"/>
    <w:rsid w:val="00172C39"/>
    <w:rsid w:val="00174382"/>
    <w:rsid w:val="00174445"/>
    <w:rsid w:val="001953BA"/>
    <w:rsid w:val="001A110D"/>
    <w:rsid w:val="001A3131"/>
    <w:rsid w:val="001B7951"/>
    <w:rsid w:val="001D3F6F"/>
    <w:rsid w:val="001E6F7C"/>
    <w:rsid w:val="001F320F"/>
    <w:rsid w:val="00200524"/>
    <w:rsid w:val="002116F6"/>
    <w:rsid w:val="00217922"/>
    <w:rsid w:val="00226E18"/>
    <w:rsid w:val="0023580B"/>
    <w:rsid w:val="00236AD4"/>
    <w:rsid w:val="00256553"/>
    <w:rsid w:val="002566C0"/>
    <w:rsid w:val="00272351"/>
    <w:rsid w:val="00272766"/>
    <w:rsid w:val="00282585"/>
    <w:rsid w:val="002838A1"/>
    <w:rsid w:val="00295C33"/>
    <w:rsid w:val="002A1B98"/>
    <w:rsid w:val="002B325B"/>
    <w:rsid w:val="002C1EC9"/>
    <w:rsid w:val="002C2301"/>
    <w:rsid w:val="002C308B"/>
    <w:rsid w:val="002C626C"/>
    <w:rsid w:val="002D2FF1"/>
    <w:rsid w:val="002D3A80"/>
    <w:rsid w:val="002D51C6"/>
    <w:rsid w:val="002F1A4A"/>
    <w:rsid w:val="00303F45"/>
    <w:rsid w:val="00327886"/>
    <w:rsid w:val="00327A9F"/>
    <w:rsid w:val="00331CB5"/>
    <w:rsid w:val="0034177C"/>
    <w:rsid w:val="00344230"/>
    <w:rsid w:val="003538F9"/>
    <w:rsid w:val="0035444E"/>
    <w:rsid w:val="00356FAE"/>
    <w:rsid w:val="00384B19"/>
    <w:rsid w:val="00384C3F"/>
    <w:rsid w:val="00390783"/>
    <w:rsid w:val="00391FD0"/>
    <w:rsid w:val="003B464B"/>
    <w:rsid w:val="003C668E"/>
    <w:rsid w:val="003D1CDA"/>
    <w:rsid w:val="003E3B24"/>
    <w:rsid w:val="004127EB"/>
    <w:rsid w:val="004174D2"/>
    <w:rsid w:val="00433C0E"/>
    <w:rsid w:val="004374B4"/>
    <w:rsid w:val="00444AB1"/>
    <w:rsid w:val="0045221E"/>
    <w:rsid w:val="00466887"/>
    <w:rsid w:val="004862F1"/>
    <w:rsid w:val="004A04EA"/>
    <w:rsid w:val="004C59B5"/>
    <w:rsid w:val="004D5F43"/>
    <w:rsid w:val="004D74C5"/>
    <w:rsid w:val="004E79DA"/>
    <w:rsid w:val="00526640"/>
    <w:rsid w:val="005409D0"/>
    <w:rsid w:val="00541A3E"/>
    <w:rsid w:val="005465E7"/>
    <w:rsid w:val="00550AD7"/>
    <w:rsid w:val="00551F1F"/>
    <w:rsid w:val="00573B12"/>
    <w:rsid w:val="00582068"/>
    <w:rsid w:val="00582E9C"/>
    <w:rsid w:val="005962A5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97E74"/>
    <w:rsid w:val="006B3D28"/>
    <w:rsid w:val="006B7117"/>
    <w:rsid w:val="006C170A"/>
    <w:rsid w:val="006D04AC"/>
    <w:rsid w:val="006D61B0"/>
    <w:rsid w:val="006D6C8B"/>
    <w:rsid w:val="006E5655"/>
    <w:rsid w:val="006E6319"/>
    <w:rsid w:val="00715EC5"/>
    <w:rsid w:val="00716F06"/>
    <w:rsid w:val="007316AD"/>
    <w:rsid w:val="00750ECB"/>
    <w:rsid w:val="0075419D"/>
    <w:rsid w:val="00763492"/>
    <w:rsid w:val="007638B8"/>
    <w:rsid w:val="00794691"/>
    <w:rsid w:val="007C2EB8"/>
    <w:rsid w:val="007D1258"/>
    <w:rsid w:val="007D3586"/>
    <w:rsid w:val="007D6DBD"/>
    <w:rsid w:val="007D7D25"/>
    <w:rsid w:val="007E5814"/>
    <w:rsid w:val="007E5B30"/>
    <w:rsid w:val="008007B2"/>
    <w:rsid w:val="00805641"/>
    <w:rsid w:val="008158EC"/>
    <w:rsid w:val="00826A84"/>
    <w:rsid w:val="008310D1"/>
    <w:rsid w:val="008315BF"/>
    <w:rsid w:val="00852509"/>
    <w:rsid w:val="00852AE6"/>
    <w:rsid w:val="0085487A"/>
    <w:rsid w:val="00856E15"/>
    <w:rsid w:val="0087238D"/>
    <w:rsid w:val="0089462D"/>
    <w:rsid w:val="00894FCC"/>
    <w:rsid w:val="008A4CE8"/>
    <w:rsid w:val="008B0E52"/>
    <w:rsid w:val="008B49FB"/>
    <w:rsid w:val="008C0E39"/>
    <w:rsid w:val="008C1382"/>
    <w:rsid w:val="008C3A2D"/>
    <w:rsid w:val="008E3177"/>
    <w:rsid w:val="008E5E8C"/>
    <w:rsid w:val="008E6631"/>
    <w:rsid w:val="008E77FF"/>
    <w:rsid w:val="008F325A"/>
    <w:rsid w:val="008F4035"/>
    <w:rsid w:val="009202B1"/>
    <w:rsid w:val="00937A05"/>
    <w:rsid w:val="00937B27"/>
    <w:rsid w:val="00943473"/>
    <w:rsid w:val="00944F20"/>
    <w:rsid w:val="00975118"/>
    <w:rsid w:val="009915C4"/>
    <w:rsid w:val="00991791"/>
    <w:rsid w:val="009919A1"/>
    <w:rsid w:val="009928A8"/>
    <w:rsid w:val="00996D01"/>
    <w:rsid w:val="009A0492"/>
    <w:rsid w:val="009A1F17"/>
    <w:rsid w:val="009A3B73"/>
    <w:rsid w:val="009A4D2F"/>
    <w:rsid w:val="009B0594"/>
    <w:rsid w:val="009B1FF3"/>
    <w:rsid w:val="009B4F5B"/>
    <w:rsid w:val="009B6753"/>
    <w:rsid w:val="009E7864"/>
    <w:rsid w:val="009F6097"/>
    <w:rsid w:val="00A04EF9"/>
    <w:rsid w:val="00A3430A"/>
    <w:rsid w:val="00A569AB"/>
    <w:rsid w:val="00A57E04"/>
    <w:rsid w:val="00A60B95"/>
    <w:rsid w:val="00A6157F"/>
    <w:rsid w:val="00A6463B"/>
    <w:rsid w:val="00A65252"/>
    <w:rsid w:val="00A735F3"/>
    <w:rsid w:val="00A747AB"/>
    <w:rsid w:val="00A77549"/>
    <w:rsid w:val="00A821B2"/>
    <w:rsid w:val="00A943EA"/>
    <w:rsid w:val="00AA28CE"/>
    <w:rsid w:val="00AA4B6F"/>
    <w:rsid w:val="00AB2813"/>
    <w:rsid w:val="00AD00C2"/>
    <w:rsid w:val="00AE064A"/>
    <w:rsid w:val="00AF1745"/>
    <w:rsid w:val="00AF3FE9"/>
    <w:rsid w:val="00B06AB7"/>
    <w:rsid w:val="00B07117"/>
    <w:rsid w:val="00B16A5A"/>
    <w:rsid w:val="00B23427"/>
    <w:rsid w:val="00B35A29"/>
    <w:rsid w:val="00B40396"/>
    <w:rsid w:val="00B40AC4"/>
    <w:rsid w:val="00B47C9E"/>
    <w:rsid w:val="00B76C94"/>
    <w:rsid w:val="00B80CA9"/>
    <w:rsid w:val="00B94E3F"/>
    <w:rsid w:val="00BA002C"/>
    <w:rsid w:val="00BA794A"/>
    <w:rsid w:val="00BC35A1"/>
    <w:rsid w:val="00BD329E"/>
    <w:rsid w:val="00BE5240"/>
    <w:rsid w:val="00BF1687"/>
    <w:rsid w:val="00BF4079"/>
    <w:rsid w:val="00C100FD"/>
    <w:rsid w:val="00C14ADD"/>
    <w:rsid w:val="00C17487"/>
    <w:rsid w:val="00C17812"/>
    <w:rsid w:val="00C259D4"/>
    <w:rsid w:val="00CA0138"/>
    <w:rsid w:val="00CA14CA"/>
    <w:rsid w:val="00CA425C"/>
    <w:rsid w:val="00CB3615"/>
    <w:rsid w:val="00CB5BA5"/>
    <w:rsid w:val="00CC1948"/>
    <w:rsid w:val="00D06E3D"/>
    <w:rsid w:val="00D17E0F"/>
    <w:rsid w:val="00D21710"/>
    <w:rsid w:val="00D218DB"/>
    <w:rsid w:val="00D337F4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D7294"/>
    <w:rsid w:val="00DE04E4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6354D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2BAAE501"/>
  <w15:docId w15:val="{AC17844B-80F6-4064-ABDB-D1C63DD8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139</cp:revision>
  <cp:lastPrinted>2015-03-22T10:05:00Z</cp:lastPrinted>
  <dcterms:created xsi:type="dcterms:W3CDTF">2015-03-22T10:03:00Z</dcterms:created>
  <dcterms:modified xsi:type="dcterms:W3CDTF">2023-06-30T08:32:00Z</dcterms:modified>
</cp:coreProperties>
</file>