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52EC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D1659">
        <w:rPr>
          <w:rFonts w:ascii="Times New Roman" w:hAnsi="Times New Roman"/>
          <w:color w:val="000000"/>
          <w:sz w:val="28"/>
          <w:szCs w:val="28"/>
          <w:lang w:eastAsia="uk-UA"/>
        </w:rPr>
        <w:t>6650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568B6">
        <w:rPr>
          <w:rFonts w:ascii="Times New Roman" w:hAnsi="Times New Roman"/>
          <w:sz w:val="28"/>
          <w:szCs w:val="28"/>
          <w:lang w:eastAsia="uk-UA"/>
        </w:rPr>
        <w:t>Канц</w:t>
      </w:r>
      <w:proofErr w:type="spellEnd"/>
      <w:r w:rsidR="00D568B6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568B6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568B6">
        <w:rPr>
          <w:rFonts w:ascii="Times New Roman" w:hAnsi="Times New Roman"/>
          <w:sz w:val="28"/>
          <w:szCs w:val="28"/>
          <w:lang w:eastAsia="uk-UA"/>
        </w:rPr>
        <w:t>Канц</w:t>
      </w:r>
      <w:proofErr w:type="spellEnd"/>
      <w:r w:rsidR="00D568B6">
        <w:rPr>
          <w:rFonts w:ascii="Times New Roman" w:hAnsi="Times New Roman"/>
          <w:sz w:val="28"/>
          <w:szCs w:val="28"/>
          <w:lang w:eastAsia="uk-UA"/>
        </w:rPr>
        <w:t xml:space="preserve"> Олександри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70D3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70D3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D568B6">
        <w:rPr>
          <w:rFonts w:ascii="Times New Roman" w:hAnsi="Times New Roman"/>
          <w:sz w:val="28"/>
          <w:szCs w:val="28"/>
          <w:lang w:eastAsia="uk-UA"/>
        </w:rPr>
        <w:t>Канц</w:t>
      </w:r>
      <w:proofErr w:type="spellEnd"/>
      <w:r w:rsidR="00D568B6">
        <w:rPr>
          <w:rFonts w:ascii="Times New Roman" w:hAnsi="Times New Roman"/>
          <w:sz w:val="28"/>
          <w:szCs w:val="28"/>
          <w:lang w:eastAsia="uk-UA"/>
        </w:rPr>
        <w:t xml:space="preserve"> Олександрі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48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595EC1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D568B6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D568B6">
        <w:rPr>
          <w:rFonts w:ascii="Times New Roman" w:hAnsi="Times New Roman"/>
          <w:sz w:val="28"/>
          <w:szCs w:val="28"/>
          <w:lang w:eastAsia="uk-UA"/>
        </w:rPr>
        <w:t>387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95EC1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D568B6">
        <w:rPr>
          <w:rFonts w:ascii="Times New Roman" w:hAnsi="Times New Roman"/>
          <w:sz w:val="28"/>
          <w:szCs w:val="28"/>
          <w:lang w:eastAsia="uk-UA"/>
        </w:rPr>
        <w:t>Друга Загора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D568B6">
        <w:rPr>
          <w:rFonts w:ascii="Times New Roman" w:hAnsi="Times New Roman"/>
          <w:sz w:val="28"/>
          <w:szCs w:val="28"/>
          <w:lang w:eastAsia="uk-UA"/>
        </w:rPr>
        <w:t>39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568B6">
        <w:rPr>
          <w:rFonts w:ascii="Times New Roman" w:hAnsi="Times New Roman"/>
          <w:sz w:val="28"/>
          <w:szCs w:val="28"/>
          <w:lang w:eastAsia="uk-UA"/>
        </w:rPr>
        <w:t>Канц</w:t>
      </w:r>
      <w:proofErr w:type="spellEnd"/>
      <w:r w:rsidR="00D568B6">
        <w:rPr>
          <w:rFonts w:ascii="Times New Roman" w:hAnsi="Times New Roman"/>
          <w:sz w:val="28"/>
          <w:szCs w:val="28"/>
          <w:lang w:eastAsia="uk-UA"/>
        </w:rPr>
        <w:t xml:space="preserve"> Олександрі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778" w:rsidRDefault="00DF0778">
      <w:r>
        <w:separator/>
      </w:r>
    </w:p>
  </w:endnote>
  <w:endnote w:type="continuationSeparator" w:id="0">
    <w:p w:rsidR="00DF0778" w:rsidRDefault="00DF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778" w:rsidRDefault="00DF0778">
      <w:r>
        <w:separator/>
      </w:r>
    </w:p>
  </w:footnote>
  <w:footnote w:type="continuationSeparator" w:id="0">
    <w:p w:rsidR="00DF0778" w:rsidRDefault="00DF0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65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0D36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3D71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0778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71FF6A"/>
  <w15:docId w15:val="{EFF0C0DA-0EAA-4967-B2B8-E760C700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246</cp:revision>
  <cp:lastPrinted>2015-03-22T10:05:00Z</cp:lastPrinted>
  <dcterms:created xsi:type="dcterms:W3CDTF">2021-10-22T05:57:00Z</dcterms:created>
  <dcterms:modified xsi:type="dcterms:W3CDTF">2023-06-30T08:45:00Z</dcterms:modified>
</cp:coreProperties>
</file>