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9607F5">
        <w:rPr>
          <w:rFonts w:ascii="Times New Roman" w:hAnsi="Times New Roman" w:cs="Times New Roman"/>
          <w:sz w:val="28"/>
          <w:szCs w:val="28"/>
        </w:rPr>
        <w:t>1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F577AE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  січ</w:t>
      </w:r>
      <w:r w:rsidR="009607F5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6447"/>
        <w:gridCol w:w="1979"/>
      </w:tblGrid>
      <w:tr w:rsidR="005E6C01" w:rsidTr="005E6C01">
        <w:tc>
          <w:tcPr>
            <w:tcW w:w="1203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</w:p>
        </w:tc>
        <w:tc>
          <w:tcPr>
            <w:tcW w:w="6447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1979" w:type="dxa"/>
          </w:tcPr>
          <w:p w:rsidR="005E6C01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засідання</w:t>
            </w:r>
          </w:p>
        </w:tc>
      </w:tr>
      <w:tr w:rsidR="005E6C01" w:rsidTr="005E6C01">
        <w:tc>
          <w:tcPr>
            <w:tcW w:w="1203" w:type="dxa"/>
          </w:tcPr>
          <w:p w:rsidR="005E6C01" w:rsidRDefault="00F577AE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6447" w:type="dxa"/>
          </w:tcPr>
          <w:p w:rsidR="005E6C01" w:rsidRDefault="009607F5" w:rsidP="009607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схвалення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рішення </w:t>
            </w:r>
            <w:r w:rsidRPr="009607F5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</w:t>
            </w:r>
            <w:r w:rsidRPr="009607F5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на 2023  рік»</w:t>
            </w:r>
          </w:p>
        </w:tc>
        <w:tc>
          <w:tcPr>
            <w:tcW w:w="1979" w:type="dxa"/>
          </w:tcPr>
          <w:p w:rsidR="005E6C01" w:rsidRDefault="00F577AE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607F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E6C0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9607F5" w:rsidTr="0080584B">
        <w:tc>
          <w:tcPr>
            <w:tcW w:w="1203" w:type="dxa"/>
          </w:tcPr>
          <w:p w:rsidR="009607F5" w:rsidRDefault="00F577AE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:rsidR="00F577AE" w:rsidRP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схвалення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територіальної громади </w:t>
            </w:r>
          </w:p>
          <w:p w:rsidR="009607F5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на 2023 – 2029 роки</w:t>
            </w:r>
          </w:p>
        </w:tc>
        <w:tc>
          <w:tcPr>
            <w:tcW w:w="1979" w:type="dxa"/>
          </w:tcPr>
          <w:p w:rsidR="009607F5" w:rsidRDefault="00F577AE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7" w:type="dxa"/>
          </w:tcPr>
          <w:p w:rsidR="00F577AE" w:rsidRP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міжвідомчої взаємодії</w:t>
            </w:r>
          </w:p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з виявлення та організації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ання соціальних послуг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дітям та сім’ям, що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алежать до вразливих категорій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населення, або перебувають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складних життєвих обставинах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Рогатинській</w:t>
            </w:r>
            <w:proofErr w:type="spellEnd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територіальній громаді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7" w:type="dxa"/>
          </w:tcPr>
          <w:p w:rsidR="00F577AE" w:rsidRP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організацію ведення </w:t>
            </w:r>
            <w:proofErr w:type="spellStart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погосподарського</w:t>
            </w:r>
            <w:proofErr w:type="spellEnd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 xml:space="preserve"> обліку</w:t>
            </w:r>
          </w:p>
          <w:p w:rsidR="00F577AE" w:rsidRP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міської територіальної</w:t>
            </w:r>
          </w:p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деякі питання фінансових видатків у галузі освіти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в умовах воєнного стану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комітету від 31.12.2020 року №17 «Про організацію роботи комунальної установи «Центр соціальних служб </w:t>
            </w:r>
            <w:proofErr w:type="spellStart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F577A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ради»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визначення об’єктів та видів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омадських і суспільно корисних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іт на 2023 рік  для осіб, яким відповідно до рішення суду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начено громадські та суспільно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корисні роботи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спрямування субвенції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з обласного бюджету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7" w:type="dxa"/>
          </w:tcPr>
          <w:p w:rsidR="00F577AE" w:rsidRDefault="00F577AE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Про призначення помічника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і виплату компенсації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надання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соціальних послуг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7" w:type="dxa"/>
          </w:tcPr>
          <w:p w:rsidR="00F577AE" w:rsidRDefault="00F577AE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щомісячних грошових допомог 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7" w:type="dxa"/>
          </w:tcPr>
          <w:p w:rsidR="00F577AE" w:rsidRDefault="00F577AE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одноразові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грошові допомоги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7" w:type="dxa"/>
          </w:tcPr>
          <w:p w:rsidR="00F577AE" w:rsidRDefault="00F577AE" w:rsidP="00F577A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F577AE">
              <w:rPr>
                <w:rFonts w:ascii="Times New Roman" w:hAnsi="Times New Roman" w:cs="Times New Roman"/>
                <w:sz w:val="28"/>
                <w:szCs w:val="28"/>
              </w:rPr>
              <w:t>на реєстрацію дитини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на 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ціни та умов продажу об’єкта малої приватизації комунальної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власності </w:t>
            </w:r>
            <w:proofErr w:type="spellStart"/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 громади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 громади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завершення приватизації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об’єкта малої приватизації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завершення приватизації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об’єкта малої приватизації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7" w:type="dxa"/>
          </w:tcPr>
          <w:p w:rsidR="00C52D62" w:rsidRPr="00C52D62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</w:t>
            </w:r>
          </w:p>
          <w:p w:rsidR="00C52D62" w:rsidRPr="00C52D62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 виробництво, постачання та </w:t>
            </w:r>
          </w:p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транспортування теплової енергії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виробництво, постачання та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транспортування теплової енергії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виробництво,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тачання та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транспортування теплової енергії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поштової адреси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об’єктів нерухомого майна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об’єктів нерухомого майна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об’єктів нерухомого майна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об’єктів нерухомого майна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об’єктів нерухомого майна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47" w:type="dxa"/>
          </w:tcPr>
          <w:p w:rsidR="00F577AE" w:rsidRDefault="00C52D62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товарно-матеріальних </w:t>
            </w:r>
            <w:bookmarkStart w:id="0" w:name="_GoBack"/>
            <w:bookmarkEnd w:id="0"/>
            <w:r w:rsidRPr="00C52D62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F577AE" w:rsidTr="000133B3">
        <w:tc>
          <w:tcPr>
            <w:tcW w:w="1203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47" w:type="dxa"/>
          </w:tcPr>
          <w:p w:rsidR="00F577AE" w:rsidRDefault="00C52D62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списання палива</w:t>
            </w:r>
          </w:p>
        </w:tc>
        <w:tc>
          <w:tcPr>
            <w:tcW w:w="1979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48566D"/>
    <w:rsid w:val="0049574B"/>
    <w:rsid w:val="005E6C01"/>
    <w:rsid w:val="009607F5"/>
    <w:rsid w:val="009A5473"/>
    <w:rsid w:val="009D348F"/>
    <w:rsid w:val="00BB4F2B"/>
    <w:rsid w:val="00C52D62"/>
    <w:rsid w:val="00F27D0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65E8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6</cp:revision>
  <dcterms:created xsi:type="dcterms:W3CDTF">2022-11-28T13:09:00Z</dcterms:created>
  <dcterms:modified xsi:type="dcterms:W3CDTF">2023-01-24T11:52:00Z</dcterms:modified>
</cp:coreProperties>
</file>