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9C0" w:rsidRPr="002239C0" w:rsidRDefault="002239C0" w:rsidP="003E6ADF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239C0">
        <w:rPr>
          <w:rFonts w:ascii="Times New Roman" w:eastAsia="Times New Roman" w:hAnsi="Times New Roman" w:cs="Times New Roman"/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;mso-position-horizontal:absolute" o:ole="" filled="t">
            <v:imagedata r:id="rId8" o:title=""/>
            <o:lock v:ext="edit" aspectratio="f"/>
          </v:shape>
          <o:OLEObject Type="Embed" ProgID="Word.Picture.8" ShapeID="_x0000_i1025" DrawAspect="Content" ObjectID="_1717830861" r:id="rId9"/>
        </w:object>
      </w:r>
    </w:p>
    <w:p w:rsidR="002239C0" w:rsidRPr="002239C0" w:rsidRDefault="002239C0" w:rsidP="003E6AD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</w:pPr>
      <w:r w:rsidRPr="002239C0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>УКРАЇНА</w:t>
      </w:r>
    </w:p>
    <w:p w:rsidR="002239C0" w:rsidRPr="002239C0" w:rsidRDefault="002239C0" w:rsidP="003E6AD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</w:rPr>
      </w:pPr>
      <w:r w:rsidRPr="002239C0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uk-UA"/>
        </w:rPr>
        <w:t>РОГАТИН</w:t>
      </w:r>
      <w:r w:rsidRPr="002239C0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</w:rPr>
        <w:t>СЬКА  МІСЬКА  РАДА</w:t>
      </w:r>
    </w:p>
    <w:p w:rsidR="002239C0" w:rsidRPr="002239C0" w:rsidRDefault="002239C0" w:rsidP="003E6AD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/>
        </w:rPr>
      </w:pPr>
      <w:r w:rsidRPr="002239C0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/>
        </w:rPr>
        <w:t>ІВАНО-ФРАНКІВС</w:t>
      </w:r>
      <w:r w:rsidRPr="002239C0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>ЬК</w:t>
      </w:r>
      <w:r w:rsidRPr="002239C0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/>
        </w:rPr>
        <w:t>А</w:t>
      </w:r>
      <w:r w:rsidRPr="002239C0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 xml:space="preserve"> ОБЛАСТ</w:t>
      </w:r>
      <w:r w:rsidRPr="002239C0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/>
        </w:rPr>
        <w:t>Ь</w:t>
      </w:r>
    </w:p>
    <w:p w:rsidR="002239C0" w:rsidRPr="002239C0" w:rsidRDefault="002239C0" w:rsidP="003E6AD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239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2239C0" w:rsidRPr="002239C0" w:rsidRDefault="00B06A8E" w:rsidP="002239C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line id="_x0000_s1026" style="position:absolute;left:0;text-align:left;flip:y;z-index:251659264" from="0,6.55pt" to="495pt,6.55pt" strokeweight="4.5pt">
            <v:stroke linestyle="thickThin"/>
          </v:line>
        </w:pict>
      </w:r>
    </w:p>
    <w:p w:rsidR="002239C0" w:rsidRPr="002239C0" w:rsidRDefault="002239C0" w:rsidP="002239C0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239C0">
        <w:rPr>
          <w:rFonts w:ascii="Times New Roman" w:eastAsia="Times New Roman" w:hAnsi="Times New Roman" w:cs="Times New Roman"/>
          <w:b/>
          <w:bCs/>
          <w:sz w:val="28"/>
          <w:szCs w:val="28"/>
        </w:rPr>
        <w:t>Р І Ш Е Н Н Я</w:t>
      </w:r>
      <w:r w:rsidRPr="002239C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</w:t>
      </w:r>
    </w:p>
    <w:p w:rsidR="002239C0" w:rsidRPr="002239C0" w:rsidRDefault="002239C0" w:rsidP="002239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2239C0" w:rsidRPr="002239C0" w:rsidRDefault="002239C0" w:rsidP="002239C0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239C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E161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ід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="00E161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239C0">
        <w:rPr>
          <w:rFonts w:ascii="Times New Roman" w:eastAsia="Times New Roman" w:hAnsi="Times New Roman" w:cs="Times New Roman"/>
          <w:sz w:val="28"/>
          <w:szCs w:val="28"/>
          <w:lang w:val="uk-UA"/>
        </w:rPr>
        <w:t>червня 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Pr="002239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   №</w:t>
      </w:r>
      <w:r w:rsidR="00E161CC">
        <w:rPr>
          <w:rFonts w:ascii="Times New Roman" w:eastAsia="Times New Roman" w:hAnsi="Times New Roman" w:cs="Times New Roman"/>
          <w:sz w:val="28"/>
          <w:szCs w:val="28"/>
          <w:lang w:val="uk-UA"/>
        </w:rPr>
        <w:t>164</w:t>
      </w:r>
    </w:p>
    <w:p w:rsidR="002239C0" w:rsidRPr="002239C0" w:rsidRDefault="002239C0" w:rsidP="002239C0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239C0">
        <w:rPr>
          <w:rFonts w:ascii="Times New Roman" w:eastAsia="Times New Roman" w:hAnsi="Times New Roman" w:cs="Times New Roman"/>
          <w:sz w:val="28"/>
          <w:szCs w:val="28"/>
          <w:lang w:val="uk-UA"/>
        </w:rPr>
        <w:t>м. Рогатин</w:t>
      </w:r>
    </w:p>
    <w:p w:rsidR="002239C0" w:rsidRPr="002239C0" w:rsidRDefault="002239C0" w:rsidP="002239C0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239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</w:p>
    <w:p w:rsidR="002239C0" w:rsidRPr="002239C0" w:rsidRDefault="002239C0" w:rsidP="002239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2239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</w:p>
    <w:p w:rsidR="00BE189C" w:rsidRDefault="00DA0952" w:rsidP="002239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хід виконання рішень</w:t>
      </w:r>
    </w:p>
    <w:p w:rsidR="002239C0" w:rsidRDefault="00DA0952" w:rsidP="002239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поліпшення роботи </w:t>
      </w:r>
    </w:p>
    <w:p w:rsidR="002239C0" w:rsidRDefault="00DA0952" w:rsidP="002239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 w:rsidR="002239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некомерційного </w:t>
      </w:r>
    </w:p>
    <w:p w:rsidR="00DA0952" w:rsidRDefault="00DA0952" w:rsidP="002239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підприємства «Рогатинський</w:t>
      </w:r>
    </w:p>
    <w:p w:rsidR="002239C0" w:rsidRDefault="00DA0952" w:rsidP="002239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центр первинної медико-санітарної </w:t>
      </w:r>
    </w:p>
    <w:p w:rsidR="00DA0952" w:rsidRDefault="00DA0952" w:rsidP="002239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допомоги»</w:t>
      </w:r>
    </w:p>
    <w:p w:rsidR="00DA0952" w:rsidRDefault="00DA0952" w:rsidP="00DA095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A0952" w:rsidRDefault="008646A7" w:rsidP="00223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A0952"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</w:t>
      </w:r>
      <w:r w:rsidR="001075FF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головного лікаря  Віктора </w:t>
      </w:r>
      <w:r w:rsidR="00DA0952">
        <w:rPr>
          <w:rFonts w:ascii="Times New Roman" w:hAnsi="Times New Roman" w:cs="Times New Roman"/>
          <w:sz w:val="28"/>
          <w:szCs w:val="28"/>
          <w:lang w:val="uk-UA"/>
        </w:rPr>
        <w:t>Денисюка про хід виконання</w:t>
      </w:r>
      <w:r w:rsidR="00DA0952" w:rsidRPr="00DA09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0952">
        <w:rPr>
          <w:rFonts w:ascii="Times New Roman" w:hAnsi="Times New Roman" w:cs="Times New Roman"/>
          <w:sz w:val="28"/>
          <w:szCs w:val="28"/>
          <w:lang w:val="uk-UA"/>
        </w:rPr>
        <w:t>рішень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0952">
        <w:rPr>
          <w:rFonts w:ascii="Times New Roman" w:hAnsi="Times New Roman" w:cs="Times New Roman"/>
          <w:sz w:val="28"/>
          <w:szCs w:val="28"/>
          <w:lang w:val="uk-UA"/>
        </w:rPr>
        <w:t>з питань поліпшення роботи комунального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DA0952">
        <w:rPr>
          <w:rFonts w:ascii="Times New Roman" w:hAnsi="Times New Roman" w:cs="Times New Roman"/>
          <w:sz w:val="28"/>
          <w:szCs w:val="28"/>
          <w:lang w:val="uk-UA"/>
        </w:rPr>
        <w:t>екомерційного підприємства «Рогатинський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0952">
        <w:rPr>
          <w:rFonts w:ascii="Times New Roman" w:hAnsi="Times New Roman" w:cs="Times New Roman"/>
          <w:sz w:val="28"/>
          <w:szCs w:val="28"/>
          <w:lang w:val="uk-UA"/>
        </w:rPr>
        <w:t>центр первинної медико-санітарної допомоги»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90470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міської ради відзначає, що</w:t>
      </w:r>
      <w:r w:rsidR="00E80D19">
        <w:rPr>
          <w:rFonts w:ascii="Times New Roman" w:hAnsi="Times New Roman" w:cs="Times New Roman"/>
          <w:sz w:val="28"/>
          <w:szCs w:val="28"/>
          <w:lang w:val="uk-UA"/>
        </w:rPr>
        <w:t xml:space="preserve"> керівний та медичн</w:t>
      </w:r>
      <w:r w:rsidR="00321BF3">
        <w:rPr>
          <w:rFonts w:ascii="Times New Roman" w:hAnsi="Times New Roman" w:cs="Times New Roman"/>
          <w:sz w:val="28"/>
          <w:szCs w:val="28"/>
          <w:lang w:val="uk-UA"/>
        </w:rPr>
        <w:t>ий персонал вживають відпов</w:t>
      </w:r>
      <w:r w:rsidR="0018647F">
        <w:rPr>
          <w:rFonts w:ascii="Times New Roman" w:hAnsi="Times New Roman" w:cs="Times New Roman"/>
          <w:sz w:val="28"/>
          <w:szCs w:val="28"/>
          <w:lang w:val="uk-UA"/>
        </w:rPr>
        <w:t xml:space="preserve">ідні та належні  заходи для </w:t>
      </w:r>
      <w:r w:rsidR="00321BF3">
        <w:rPr>
          <w:rFonts w:ascii="Times New Roman" w:hAnsi="Times New Roman" w:cs="Times New Roman"/>
          <w:sz w:val="28"/>
          <w:szCs w:val="28"/>
          <w:lang w:val="uk-UA"/>
        </w:rPr>
        <w:t>виконання завдань надання первинної медичної допомоги населенню.</w:t>
      </w:r>
    </w:p>
    <w:p w:rsidR="002239C0" w:rsidRDefault="00321BF3" w:rsidP="00043102">
      <w:pPr>
        <w:pStyle w:val="TableParagraph"/>
        <w:ind w:left="0" w:firstLine="36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На виконання рішень міської ради та її виконавчого комітету</w:t>
      </w:r>
      <w:r w:rsidR="00A55581">
        <w:rPr>
          <w:sz w:val="28"/>
          <w:szCs w:val="28"/>
        </w:rPr>
        <w:t xml:space="preserve"> з питань організації  ефективної роботи медичних закладів громади</w:t>
      </w:r>
      <w:r w:rsidR="00A55581" w:rsidRPr="00A55581">
        <w:rPr>
          <w:sz w:val="28"/>
          <w:szCs w:val="28"/>
        </w:rPr>
        <w:t xml:space="preserve"> </w:t>
      </w:r>
      <w:r w:rsidR="00A55581">
        <w:rPr>
          <w:sz w:val="28"/>
          <w:szCs w:val="28"/>
        </w:rPr>
        <w:t>комунальним некомерційним підприємством «Рогатинський центр первинної медико-санітарної допомоги» забезпечується позитивна динаміка усіх головних показників його діяльності.  Зокрема, в даний час укладено 33804 декларації</w:t>
      </w:r>
      <w:r w:rsidR="000554AA">
        <w:rPr>
          <w:sz w:val="28"/>
          <w:szCs w:val="28"/>
        </w:rPr>
        <w:t>, що на 2800 більше в порівнянні</w:t>
      </w:r>
      <w:r w:rsidR="00A87F4C">
        <w:rPr>
          <w:sz w:val="28"/>
          <w:szCs w:val="28"/>
        </w:rPr>
        <w:t xml:space="preserve"> </w:t>
      </w:r>
      <w:r w:rsidR="000554AA">
        <w:rPr>
          <w:sz w:val="28"/>
          <w:szCs w:val="28"/>
        </w:rPr>
        <w:t>з минулим роком. Підписаний з НСЗУ договір</w:t>
      </w:r>
      <w:r w:rsidR="000554AA" w:rsidRPr="00321BF3">
        <w:rPr>
          <w:sz w:val="28"/>
          <w:szCs w:val="28"/>
        </w:rPr>
        <w:t xml:space="preserve"> </w:t>
      </w:r>
      <w:r w:rsidR="002239C0">
        <w:rPr>
          <w:sz w:val="28"/>
          <w:szCs w:val="28"/>
        </w:rPr>
        <w:t>«</w:t>
      </w:r>
      <w:r w:rsidR="000554AA" w:rsidRPr="00321BF3">
        <w:rPr>
          <w:sz w:val="28"/>
          <w:szCs w:val="28"/>
        </w:rPr>
        <w:t>Про медичне обслуговування населення</w:t>
      </w:r>
      <w:r w:rsidR="002239C0">
        <w:rPr>
          <w:sz w:val="28"/>
          <w:szCs w:val="28"/>
        </w:rPr>
        <w:t xml:space="preserve"> за програмою медичних гарантій»</w:t>
      </w:r>
      <w:r w:rsidR="000554AA">
        <w:rPr>
          <w:sz w:val="28"/>
          <w:szCs w:val="28"/>
        </w:rPr>
        <w:t xml:space="preserve"> дозволив забезпечити підприємство відповідним фінансовим ресурсом, дос</w:t>
      </w:r>
      <w:r w:rsidR="0018647F">
        <w:rPr>
          <w:sz w:val="28"/>
          <w:szCs w:val="28"/>
        </w:rPr>
        <w:t>татнім для стабільної роботи</w:t>
      </w:r>
      <w:r w:rsidR="00FB5DCD">
        <w:rPr>
          <w:sz w:val="28"/>
          <w:szCs w:val="28"/>
        </w:rPr>
        <w:t>.</w:t>
      </w:r>
      <w:r w:rsidR="00FB5DCD" w:rsidRPr="00FB5DCD">
        <w:rPr>
          <w:color w:val="000000" w:themeColor="text1"/>
          <w:sz w:val="28"/>
          <w:szCs w:val="28"/>
        </w:rPr>
        <w:t xml:space="preserve"> </w:t>
      </w:r>
      <w:r w:rsidR="00FB5DCD">
        <w:rPr>
          <w:color w:val="000000" w:themeColor="text1"/>
          <w:sz w:val="28"/>
          <w:szCs w:val="28"/>
        </w:rPr>
        <w:t xml:space="preserve"> У стадії завершення розробка плану </w:t>
      </w:r>
      <w:r w:rsidR="00FB5DCD" w:rsidRPr="00321BF3">
        <w:rPr>
          <w:color w:val="000000" w:themeColor="text1"/>
          <w:sz w:val="28"/>
          <w:szCs w:val="28"/>
        </w:rPr>
        <w:t xml:space="preserve"> впровадження заходів із забезпечення жителів сіл безоплатними медичними препаратами</w:t>
      </w:r>
      <w:r w:rsidR="00F876EF">
        <w:rPr>
          <w:color w:val="000000" w:themeColor="text1"/>
          <w:sz w:val="28"/>
          <w:szCs w:val="28"/>
        </w:rPr>
        <w:t>. Відповідно до табел</w:t>
      </w:r>
      <w:r w:rsidR="0018647F">
        <w:rPr>
          <w:color w:val="000000" w:themeColor="text1"/>
          <w:sz w:val="28"/>
          <w:szCs w:val="28"/>
        </w:rPr>
        <w:t xml:space="preserve">я оснащення функціонує </w:t>
      </w:r>
      <w:r w:rsidR="00F876EF">
        <w:rPr>
          <w:color w:val="000000" w:themeColor="text1"/>
          <w:sz w:val="28"/>
          <w:szCs w:val="28"/>
        </w:rPr>
        <w:t>кабінет</w:t>
      </w:r>
      <w:r w:rsidR="0018647F">
        <w:rPr>
          <w:color w:val="000000" w:themeColor="text1"/>
          <w:sz w:val="28"/>
          <w:szCs w:val="28"/>
        </w:rPr>
        <w:t xml:space="preserve"> чергового лікаря</w:t>
      </w:r>
      <w:r w:rsidR="002239C0">
        <w:rPr>
          <w:color w:val="000000" w:themeColor="text1"/>
          <w:sz w:val="28"/>
          <w:szCs w:val="28"/>
        </w:rPr>
        <w:t>.</w:t>
      </w:r>
      <w:r w:rsidR="0018647F">
        <w:rPr>
          <w:color w:val="000000" w:themeColor="text1"/>
          <w:sz w:val="28"/>
          <w:szCs w:val="28"/>
        </w:rPr>
        <w:t xml:space="preserve"> </w:t>
      </w:r>
      <w:r w:rsidR="006937C5">
        <w:rPr>
          <w:color w:val="000000" w:themeColor="text1"/>
          <w:sz w:val="28"/>
          <w:szCs w:val="28"/>
        </w:rPr>
        <w:t xml:space="preserve"> Повноцінно  функціонують новозбудовані амбулаторії у селах Пуків та Липівка</w:t>
      </w:r>
      <w:r w:rsidR="00F876EF">
        <w:rPr>
          <w:color w:val="000000" w:themeColor="text1"/>
          <w:sz w:val="28"/>
          <w:szCs w:val="28"/>
        </w:rPr>
        <w:t>.</w:t>
      </w:r>
    </w:p>
    <w:p w:rsidR="000554AA" w:rsidRDefault="00FB5DCD" w:rsidP="002239C0">
      <w:pPr>
        <w:pStyle w:val="TableParagraph"/>
        <w:ind w:left="0" w:firstLine="360"/>
        <w:jc w:val="both"/>
        <w:rPr>
          <w:sz w:val="28"/>
          <w:szCs w:val="28"/>
        </w:rPr>
      </w:pPr>
      <w:r w:rsidRPr="00F40187">
        <w:rPr>
          <w:color w:val="000000" w:themeColor="text1"/>
          <w:sz w:val="28"/>
          <w:szCs w:val="28"/>
        </w:rPr>
        <w:t xml:space="preserve"> Ведення документації п</w:t>
      </w:r>
      <w:r w:rsidR="000E161A" w:rsidRPr="00F40187">
        <w:rPr>
          <w:color w:val="000000" w:themeColor="text1"/>
          <w:sz w:val="28"/>
          <w:szCs w:val="28"/>
        </w:rPr>
        <w:t>риведено до вимог Наказу Міністерства</w:t>
      </w:r>
      <w:r w:rsidR="0030093B" w:rsidRPr="00F40187">
        <w:rPr>
          <w:color w:val="000000" w:themeColor="text1"/>
          <w:sz w:val="28"/>
          <w:szCs w:val="28"/>
        </w:rPr>
        <w:t xml:space="preserve"> </w:t>
      </w:r>
      <w:r w:rsidR="000E161A" w:rsidRPr="00F40187">
        <w:rPr>
          <w:color w:val="000000" w:themeColor="text1"/>
          <w:sz w:val="28"/>
          <w:szCs w:val="28"/>
        </w:rPr>
        <w:t>охорони</w:t>
      </w:r>
      <w:r w:rsidR="0030093B" w:rsidRPr="00F40187">
        <w:rPr>
          <w:color w:val="000000" w:themeColor="text1"/>
          <w:sz w:val="28"/>
          <w:szCs w:val="28"/>
        </w:rPr>
        <w:t xml:space="preserve"> </w:t>
      </w:r>
      <w:r w:rsidR="000E161A" w:rsidRPr="00F40187">
        <w:rPr>
          <w:color w:val="000000" w:themeColor="text1"/>
          <w:sz w:val="28"/>
          <w:szCs w:val="28"/>
        </w:rPr>
        <w:t>здоров’я</w:t>
      </w:r>
      <w:r w:rsidR="0030093B" w:rsidRPr="00F40187">
        <w:rPr>
          <w:color w:val="000000" w:themeColor="text1"/>
          <w:sz w:val="28"/>
          <w:szCs w:val="28"/>
        </w:rPr>
        <w:t xml:space="preserve"> </w:t>
      </w:r>
      <w:r w:rsidR="000E161A" w:rsidRPr="00F40187">
        <w:rPr>
          <w:color w:val="000000" w:themeColor="text1"/>
          <w:sz w:val="28"/>
          <w:szCs w:val="28"/>
        </w:rPr>
        <w:t>України</w:t>
      </w:r>
      <w:r w:rsidR="0030093B" w:rsidRPr="00F40187">
        <w:rPr>
          <w:color w:val="000000" w:themeColor="text1"/>
          <w:sz w:val="28"/>
          <w:szCs w:val="28"/>
        </w:rPr>
        <w:t xml:space="preserve"> </w:t>
      </w:r>
      <w:r w:rsidR="000E161A" w:rsidRPr="00F40187">
        <w:rPr>
          <w:color w:val="000000" w:themeColor="text1"/>
          <w:sz w:val="28"/>
          <w:szCs w:val="28"/>
        </w:rPr>
        <w:t>від 19.03.2018 року №504 «Про затвердження порядку надання</w:t>
      </w:r>
      <w:r w:rsidR="0030093B" w:rsidRPr="00F40187">
        <w:rPr>
          <w:color w:val="000000" w:themeColor="text1"/>
          <w:sz w:val="28"/>
          <w:szCs w:val="28"/>
        </w:rPr>
        <w:t xml:space="preserve"> </w:t>
      </w:r>
      <w:r w:rsidR="000E161A" w:rsidRPr="00F40187">
        <w:rPr>
          <w:color w:val="000000" w:themeColor="text1"/>
          <w:sz w:val="28"/>
          <w:szCs w:val="28"/>
        </w:rPr>
        <w:t>первинної</w:t>
      </w:r>
      <w:r w:rsidR="0030093B" w:rsidRPr="00F40187">
        <w:rPr>
          <w:color w:val="000000" w:themeColor="text1"/>
          <w:sz w:val="28"/>
          <w:szCs w:val="28"/>
        </w:rPr>
        <w:t xml:space="preserve"> </w:t>
      </w:r>
      <w:r w:rsidR="000E161A" w:rsidRPr="00F40187">
        <w:rPr>
          <w:color w:val="000000" w:themeColor="text1"/>
          <w:sz w:val="28"/>
          <w:szCs w:val="28"/>
        </w:rPr>
        <w:t>медичної</w:t>
      </w:r>
      <w:r w:rsidR="0030093B" w:rsidRPr="00F40187">
        <w:rPr>
          <w:color w:val="000000" w:themeColor="text1"/>
          <w:sz w:val="28"/>
          <w:szCs w:val="28"/>
        </w:rPr>
        <w:t xml:space="preserve"> </w:t>
      </w:r>
      <w:r w:rsidR="000E161A" w:rsidRPr="00F40187">
        <w:rPr>
          <w:color w:val="000000" w:themeColor="text1"/>
          <w:sz w:val="28"/>
          <w:szCs w:val="28"/>
        </w:rPr>
        <w:t>допомоги».</w:t>
      </w:r>
      <w:r w:rsidR="000E161A" w:rsidRPr="00F40187">
        <w:rPr>
          <w:sz w:val="28"/>
          <w:szCs w:val="28"/>
        </w:rPr>
        <w:t xml:space="preserve"> </w:t>
      </w:r>
    </w:p>
    <w:p w:rsidR="00043102" w:rsidRPr="00F40187" w:rsidRDefault="00043102" w:rsidP="002239C0">
      <w:pPr>
        <w:pStyle w:val="TableParagraph"/>
        <w:ind w:left="0" w:firstLine="360"/>
        <w:jc w:val="both"/>
        <w:rPr>
          <w:color w:val="000000" w:themeColor="text1"/>
          <w:sz w:val="28"/>
          <w:szCs w:val="28"/>
        </w:rPr>
      </w:pPr>
    </w:p>
    <w:p w:rsidR="002239C0" w:rsidRDefault="00F40187" w:rsidP="002239C0">
      <w:pPr>
        <w:pStyle w:val="TableParagraph"/>
        <w:ind w:left="0" w:firstLine="567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Внаслідок стабілізації роботи центру та ряду вжитих заходів у напрямках соціальної роботи у громаді скорочується смертність осіб</w:t>
      </w:r>
      <w:r>
        <w:rPr>
          <w:rFonts w:eastAsiaTheme="minorHAnsi"/>
          <w:color w:val="000000" w:themeColor="text1"/>
          <w:sz w:val="28"/>
          <w:szCs w:val="28"/>
        </w:rPr>
        <w:t xml:space="preserve"> </w:t>
      </w:r>
      <w:r w:rsidR="000E161A" w:rsidRPr="00F40187">
        <w:rPr>
          <w:rFonts w:eastAsiaTheme="minorHAnsi"/>
          <w:color w:val="000000" w:themeColor="text1"/>
          <w:sz w:val="28"/>
          <w:szCs w:val="28"/>
        </w:rPr>
        <w:t>працездатн</w:t>
      </w:r>
      <w:r>
        <w:rPr>
          <w:rFonts w:eastAsiaTheme="minorHAnsi"/>
          <w:color w:val="000000" w:themeColor="text1"/>
          <w:sz w:val="28"/>
          <w:szCs w:val="28"/>
        </w:rPr>
        <w:t xml:space="preserve">ого віку </w:t>
      </w:r>
    </w:p>
    <w:p w:rsidR="000E161A" w:rsidRDefault="00F40187" w:rsidP="002239C0">
      <w:pPr>
        <w:pStyle w:val="TableParagraph"/>
        <w:ind w:left="0"/>
        <w:jc w:val="both"/>
        <w:rPr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(</w:t>
      </w:r>
      <w:r w:rsidR="000E161A" w:rsidRPr="00F40187">
        <w:rPr>
          <w:rFonts w:eastAsiaTheme="minorHAnsi"/>
          <w:color w:val="000000" w:themeColor="text1"/>
          <w:sz w:val="28"/>
          <w:szCs w:val="28"/>
        </w:rPr>
        <w:t xml:space="preserve"> 98 осіб проти 114</w:t>
      </w:r>
      <w:r>
        <w:rPr>
          <w:rFonts w:eastAsiaTheme="minorHAnsi"/>
          <w:color w:val="000000" w:themeColor="text1"/>
          <w:sz w:val="28"/>
          <w:szCs w:val="28"/>
        </w:rPr>
        <w:t>),  набувають тенденції до зниження причини смертності від таких нозологій</w:t>
      </w:r>
      <w:r w:rsidR="002239C0">
        <w:rPr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</w:rPr>
        <w:t>-</w:t>
      </w:r>
      <w:r w:rsidR="001032D6">
        <w:rPr>
          <w:rFonts w:eastAsiaTheme="minorHAnsi"/>
          <w:color w:val="000000" w:themeColor="text1"/>
          <w:sz w:val="28"/>
          <w:szCs w:val="28"/>
        </w:rPr>
        <w:t xml:space="preserve"> </w:t>
      </w:r>
      <w:r w:rsidRPr="001032D6">
        <w:rPr>
          <w:sz w:val="28"/>
          <w:szCs w:val="28"/>
        </w:rPr>
        <w:t>злоякісні новоутворення,</w:t>
      </w:r>
      <w:r w:rsidR="00E75F35" w:rsidRPr="001032D6">
        <w:rPr>
          <w:sz w:val="28"/>
          <w:szCs w:val="28"/>
        </w:rPr>
        <w:t xml:space="preserve"> хвороби  ендокринної  системи, хвороби органів травлення, пневмонії</w:t>
      </w:r>
      <w:r w:rsidR="00E75F35">
        <w:rPr>
          <w:sz w:val="24"/>
          <w:szCs w:val="24"/>
        </w:rPr>
        <w:t>,</w:t>
      </w:r>
      <w:r w:rsidR="001032D6">
        <w:rPr>
          <w:sz w:val="24"/>
          <w:szCs w:val="24"/>
        </w:rPr>
        <w:t xml:space="preserve"> </w:t>
      </w:r>
      <w:r w:rsidR="001032D6" w:rsidRPr="001032D6">
        <w:rPr>
          <w:sz w:val="28"/>
          <w:szCs w:val="28"/>
        </w:rPr>
        <w:t>цироз печінки та інших. Скорочуєтьс</w:t>
      </w:r>
      <w:r w:rsidR="001032D6">
        <w:rPr>
          <w:sz w:val="28"/>
          <w:szCs w:val="28"/>
        </w:rPr>
        <w:t>я також показник загальної смертно</w:t>
      </w:r>
      <w:r w:rsidR="001032D6" w:rsidRPr="001032D6">
        <w:rPr>
          <w:sz w:val="28"/>
          <w:szCs w:val="28"/>
        </w:rPr>
        <w:t>сті.</w:t>
      </w:r>
    </w:p>
    <w:p w:rsidR="003430E3" w:rsidRPr="002239C0" w:rsidRDefault="001032D6" w:rsidP="002239C0">
      <w:pPr>
        <w:pStyle w:val="TableParagraph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Однак, виконання рішень міської ради та її виконавчого комітету з питань поліпшення роботи медичних закладів гром</w:t>
      </w:r>
      <w:r w:rsidR="002239C0">
        <w:rPr>
          <w:sz w:val="28"/>
          <w:szCs w:val="28"/>
        </w:rPr>
        <w:t>ади потребує більшої системності</w:t>
      </w:r>
      <w:r>
        <w:rPr>
          <w:sz w:val="28"/>
          <w:szCs w:val="28"/>
        </w:rPr>
        <w:t xml:space="preserve"> та динамічності. Цілий ряд вимог цих нормативних документів не лягли в основу роботи медичного та управлінського персоналу</w:t>
      </w:r>
      <w:r w:rsidRPr="001032D6">
        <w:rPr>
          <w:sz w:val="28"/>
          <w:szCs w:val="28"/>
        </w:rPr>
        <w:t xml:space="preserve"> </w:t>
      </w:r>
      <w:r>
        <w:rPr>
          <w:sz w:val="28"/>
          <w:szCs w:val="28"/>
        </w:rPr>
        <w:t>комунального некомерційного підприємства «Рогатинський центр первинної медико-санітарної допомоги». Це стосується, у першу чергу, рішення міської ради від 23 грудня</w:t>
      </w:r>
      <w:r w:rsidR="00404927">
        <w:rPr>
          <w:sz w:val="28"/>
          <w:szCs w:val="28"/>
        </w:rPr>
        <w:t xml:space="preserve"> </w:t>
      </w:r>
      <w:r>
        <w:rPr>
          <w:sz w:val="28"/>
          <w:szCs w:val="28"/>
        </w:rPr>
        <w:t>2021 року №3861 «Про затвердження Програми розвитку медичної допомоги на території громади на 2022 рік».</w:t>
      </w:r>
    </w:p>
    <w:p w:rsidR="003430E3" w:rsidRPr="002239C0" w:rsidRDefault="003430E3" w:rsidP="002239C0">
      <w:pPr>
        <w:pStyle w:val="a3"/>
        <w:spacing w:after="200"/>
        <w:ind w:left="0" w:firstLine="72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32, 52-54, 59 Закону України </w:t>
      </w:r>
      <w:r w:rsidRPr="005E264D">
        <w:rPr>
          <w:sz w:val="28"/>
          <w:szCs w:val="28"/>
          <w:lang w:val="uk-UA"/>
        </w:rPr>
        <w:t>«Про місц</w:t>
      </w:r>
      <w:r w:rsidR="002239C0">
        <w:rPr>
          <w:sz w:val="28"/>
          <w:szCs w:val="28"/>
          <w:lang w:val="uk-UA"/>
        </w:rPr>
        <w:t>еве самоврядування в Україні»</w:t>
      </w:r>
      <w:r>
        <w:rPr>
          <w:sz w:val="28"/>
          <w:szCs w:val="28"/>
          <w:lang w:val="uk-UA"/>
        </w:rPr>
        <w:t xml:space="preserve"> та з метою</w:t>
      </w:r>
      <w:r w:rsidR="00404927"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 xml:space="preserve"> </w:t>
      </w:r>
      <w:r w:rsidR="00404927" w:rsidRPr="002239C0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>підвищення обсягів та поліпш</w:t>
      </w:r>
      <w:r w:rsidRPr="002239C0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 xml:space="preserve">ення якості надання медичних послуг населенню, впровадження нових можливостей первинної медико – санітарної допомоги, забезпечення доступу до медичних послуг, </w:t>
      </w:r>
      <w:r w:rsidRPr="002239C0">
        <w:rPr>
          <w:rFonts w:ascii="ProbaPro" w:hAnsi="ProbaPro"/>
          <w:color w:val="000000"/>
          <w:sz w:val="28"/>
          <w:szCs w:val="28"/>
          <w:shd w:val="clear" w:color="auto" w:fill="FFFFFF"/>
        </w:rPr>
        <w:t> </w:t>
      </w:r>
      <w:r w:rsidRPr="002239C0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 xml:space="preserve">раннього виявлення та лікування соціально – небезпечних і соціально – значущих хвороб, </w:t>
      </w:r>
      <w:r w:rsidR="00404927" w:rsidRPr="002239C0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 xml:space="preserve">поліпшення стану здоров’я та продовження </w:t>
      </w:r>
      <w:r w:rsidR="00404927" w:rsidRPr="002239C0">
        <w:rPr>
          <w:rFonts w:ascii="ProbaPro" w:hAnsi="ProbaPro"/>
          <w:color w:val="000000"/>
          <w:sz w:val="28"/>
          <w:szCs w:val="28"/>
          <w:shd w:val="clear" w:color="auto" w:fill="FFFFFF"/>
        </w:rPr>
        <w:t> </w:t>
      </w:r>
      <w:r w:rsidR="00404927" w:rsidRPr="002239C0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>тривалості життя населення,</w:t>
      </w:r>
      <w:r>
        <w:rPr>
          <w:rFonts w:ascii="ProbaPro" w:hAnsi="ProbaPro"/>
          <w:color w:val="000000"/>
          <w:sz w:val="27"/>
          <w:szCs w:val="27"/>
          <w:shd w:val="clear" w:color="auto" w:fill="FFFFFF"/>
        </w:rPr>
        <w:t> </w:t>
      </w:r>
      <w:r w:rsidR="00404927">
        <w:rPr>
          <w:sz w:val="28"/>
          <w:szCs w:val="28"/>
          <w:lang w:val="uk-UA"/>
        </w:rPr>
        <w:t xml:space="preserve">виконавчий комітет міської ради </w:t>
      </w:r>
      <w:r w:rsidR="002239C0">
        <w:rPr>
          <w:sz w:val="28"/>
          <w:szCs w:val="28"/>
          <w:lang w:val="uk-UA"/>
        </w:rPr>
        <w:t xml:space="preserve"> </w:t>
      </w:r>
      <w:r w:rsidRPr="00404927">
        <w:rPr>
          <w:sz w:val="28"/>
          <w:lang w:val="uk-UA"/>
        </w:rPr>
        <w:t>ВИРІШИВ:</w:t>
      </w:r>
    </w:p>
    <w:p w:rsidR="00404927" w:rsidRPr="00404927" w:rsidRDefault="00404927" w:rsidP="002239C0">
      <w:pPr>
        <w:pStyle w:val="a3"/>
        <w:numPr>
          <w:ilvl w:val="0"/>
          <w:numId w:val="5"/>
        </w:numPr>
        <w:ind w:left="0" w:firstLine="360"/>
        <w:jc w:val="both"/>
        <w:rPr>
          <w:sz w:val="28"/>
          <w:szCs w:val="28"/>
          <w:lang w:val="uk-UA"/>
        </w:rPr>
      </w:pPr>
      <w:r w:rsidRPr="00404927">
        <w:rPr>
          <w:sz w:val="28"/>
          <w:lang w:val="uk-UA"/>
        </w:rPr>
        <w:t>Визнати, що адміністрацією та трудовим колективом</w:t>
      </w:r>
      <w:r w:rsidRPr="00404927">
        <w:rPr>
          <w:sz w:val="28"/>
          <w:szCs w:val="28"/>
          <w:lang w:val="uk-UA"/>
        </w:rPr>
        <w:t xml:space="preserve"> комунального некомерційного підприємства «Рогатинський центр первинної медико-сані</w:t>
      </w:r>
      <w:r>
        <w:rPr>
          <w:sz w:val="28"/>
          <w:szCs w:val="28"/>
          <w:lang w:val="uk-UA"/>
        </w:rPr>
        <w:t>-</w:t>
      </w:r>
      <w:r w:rsidRPr="00404927">
        <w:rPr>
          <w:sz w:val="28"/>
          <w:szCs w:val="28"/>
          <w:lang w:val="uk-UA"/>
        </w:rPr>
        <w:t>тарної допомоги» проводиться відповідна робота по забезпеченню виконання рішень з питань поліпшення роботи  цього комунального некомерційного підприємства.</w:t>
      </w:r>
    </w:p>
    <w:p w:rsidR="003430E3" w:rsidRPr="00CF20D8" w:rsidRDefault="00404927" w:rsidP="002239C0">
      <w:pPr>
        <w:pStyle w:val="a3"/>
        <w:numPr>
          <w:ilvl w:val="0"/>
          <w:numId w:val="5"/>
        </w:numPr>
        <w:ind w:left="0" w:firstLine="360"/>
        <w:jc w:val="both"/>
        <w:rPr>
          <w:sz w:val="28"/>
          <w:szCs w:val="28"/>
          <w:lang w:val="uk-UA"/>
        </w:rPr>
      </w:pPr>
      <w:r w:rsidRPr="00CF20D8">
        <w:rPr>
          <w:sz w:val="28"/>
          <w:szCs w:val="28"/>
          <w:lang w:val="uk-UA"/>
        </w:rPr>
        <w:t xml:space="preserve">З метою повного виконання вимог заходів Програми розвитку медичної допомоги на території громади на 2022 рік головному лікарю комунального некомерційного підприємства «Рогатинський центр первинної медико-саніта-рної допомоги» Віктору Денисюку </w:t>
      </w:r>
      <w:r w:rsidR="003430E3" w:rsidRPr="00CF20D8">
        <w:rPr>
          <w:color w:val="000000"/>
          <w:sz w:val="28"/>
          <w:szCs w:val="28"/>
          <w:lang w:val="uk-UA"/>
        </w:rPr>
        <w:t>:</w:t>
      </w:r>
    </w:p>
    <w:p w:rsidR="002239C0" w:rsidRPr="002239C0" w:rsidRDefault="000817D5" w:rsidP="002239C0">
      <w:pPr>
        <w:pStyle w:val="a3"/>
        <w:numPr>
          <w:ilvl w:val="1"/>
          <w:numId w:val="5"/>
        </w:numPr>
        <w:jc w:val="both"/>
        <w:rPr>
          <w:sz w:val="28"/>
          <w:szCs w:val="28"/>
          <w:lang w:val="uk-UA"/>
        </w:rPr>
      </w:pPr>
      <w:r w:rsidRPr="00CF20D8">
        <w:rPr>
          <w:color w:val="000000"/>
          <w:sz w:val="28"/>
          <w:szCs w:val="28"/>
          <w:lang w:val="uk-UA"/>
        </w:rPr>
        <w:t xml:space="preserve">розробити та затвердити медичною радою помісячний робочий план </w:t>
      </w:r>
    </w:p>
    <w:p w:rsidR="00AD5986" w:rsidRPr="002239C0" w:rsidRDefault="000817D5" w:rsidP="00223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39C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виконання заходів</w:t>
      </w:r>
      <w:r w:rsidR="00AD5986" w:rsidRPr="002239C0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передбачених</w:t>
      </w:r>
      <w:r w:rsidR="00AD5986" w:rsidRPr="002239C0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AD5986" w:rsidRPr="002239C0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AD5986" w:rsidRPr="002239C0">
        <w:rPr>
          <w:rFonts w:ascii="Times New Roman" w:hAnsi="Times New Roman" w:cs="Times New Roman"/>
          <w:sz w:val="28"/>
          <w:szCs w:val="28"/>
        </w:rPr>
        <w:t xml:space="preserve"> розвитку медичної допомоги на території громади на 2022 рік</w:t>
      </w:r>
      <w:r w:rsidR="00AD5986" w:rsidRPr="002239C0">
        <w:rPr>
          <w:rFonts w:ascii="Times New Roman" w:hAnsi="Times New Roman" w:cs="Times New Roman"/>
          <w:sz w:val="28"/>
          <w:szCs w:val="28"/>
          <w:lang w:val="uk-UA"/>
        </w:rPr>
        <w:t>. Копію передати виконавчому комітету міської ради;</w:t>
      </w:r>
    </w:p>
    <w:p w:rsidR="003430E3" w:rsidRPr="00CF20D8" w:rsidRDefault="00AD5986" w:rsidP="002239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</w:pPr>
      <w:r w:rsidRPr="00CF20D8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 xml:space="preserve">     </w:t>
      </w:r>
      <w:r w:rsidR="00CF20D8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>2.2</w:t>
      </w:r>
      <w:r w:rsidRPr="00CF20D8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>. проводити щомісяч</w:t>
      </w:r>
      <w:r w:rsidR="003430E3" w:rsidRPr="00CF20D8">
        <w:rPr>
          <w:rFonts w:ascii="Times New Roman" w:eastAsia="Times New Roman" w:hAnsi="Times New Roman" w:cs="Times New Roman"/>
          <w:color w:val="212529"/>
          <w:sz w:val="28"/>
          <w:szCs w:val="28"/>
        </w:rPr>
        <w:t>ний моніторинг за рейтинговими показника</w:t>
      </w:r>
      <w:r w:rsidRPr="00CF20D8">
        <w:rPr>
          <w:rFonts w:ascii="Times New Roman" w:eastAsia="Times New Roman" w:hAnsi="Times New Roman" w:cs="Times New Roman"/>
          <w:color w:val="212529"/>
          <w:sz w:val="28"/>
          <w:szCs w:val="28"/>
        </w:rPr>
        <w:t>ми здоров’я населення</w:t>
      </w:r>
      <w:r w:rsidRPr="00CF20D8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>;</w:t>
      </w:r>
    </w:p>
    <w:p w:rsidR="003430E3" w:rsidRPr="00CF20D8" w:rsidRDefault="00AD5986" w:rsidP="002239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F20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2.</w:t>
      </w:r>
      <w:r w:rsidR="00CF20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CF20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430E3" w:rsidRPr="00CF20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посилити особистий контроль за станом медичного обслуговування населення, звернувши при цьому особливу увагу на учасників війни та бойових дій, осіб, що мають відповідні пільги згідно законодавства, осіб з інвалідністю всіх</w:t>
      </w:r>
      <w:r w:rsidRPr="00CF20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категорій, дітей раннього віку;</w:t>
      </w:r>
    </w:p>
    <w:p w:rsidR="003430E3" w:rsidRPr="00347BAF" w:rsidRDefault="00AD5986" w:rsidP="002239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F20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CF20D8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CF20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Pr="00CF20D8">
        <w:rPr>
          <w:rFonts w:ascii="Times New Roman" w:eastAsia="Times New Roman" w:hAnsi="Times New Roman" w:cs="Times New Roman"/>
          <w:color w:val="000000"/>
          <w:sz w:val="28"/>
          <w:szCs w:val="28"/>
        </w:rPr>
        <w:t>.  </w:t>
      </w:r>
      <w:r w:rsidRPr="00CF20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Розробити план кадрового забезпечення на  2023-2025 роки</w:t>
      </w:r>
      <w:r w:rsidR="00347B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3430E3" w:rsidRPr="00CF20D8" w:rsidRDefault="00CF20D8" w:rsidP="002239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0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3430E3" w:rsidRPr="00CF2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D5986" w:rsidRPr="00CF20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щомісячно аналізувати виконання показників фінансового плану;</w:t>
      </w:r>
    </w:p>
    <w:p w:rsidR="002239C0" w:rsidRDefault="00CF20D8" w:rsidP="002239C0">
      <w:pPr>
        <w:pStyle w:val="TableParagraph"/>
        <w:ind w:left="360"/>
        <w:jc w:val="both"/>
        <w:rPr>
          <w:color w:val="000000" w:themeColor="text1"/>
          <w:sz w:val="28"/>
          <w:szCs w:val="28"/>
        </w:rPr>
      </w:pPr>
      <w:r w:rsidRPr="00CF20D8">
        <w:rPr>
          <w:color w:val="000000" w:themeColor="text1"/>
          <w:sz w:val="28"/>
          <w:szCs w:val="28"/>
          <w:lang w:val="ru-RU"/>
        </w:rPr>
        <w:t xml:space="preserve">  </w:t>
      </w:r>
      <w:r>
        <w:rPr>
          <w:color w:val="000000" w:themeColor="text1"/>
          <w:sz w:val="28"/>
          <w:szCs w:val="28"/>
          <w:lang w:val="ru-RU"/>
        </w:rPr>
        <w:t>2.6</w:t>
      </w:r>
      <w:r w:rsidRPr="00CF20D8">
        <w:rPr>
          <w:color w:val="000000" w:themeColor="text1"/>
          <w:sz w:val="28"/>
          <w:szCs w:val="28"/>
          <w:lang w:val="ru-RU"/>
        </w:rPr>
        <w:t>. п</w:t>
      </w:r>
      <w:r w:rsidR="000E161A" w:rsidRPr="00CF20D8">
        <w:rPr>
          <w:color w:val="000000" w:themeColor="text1"/>
          <w:sz w:val="28"/>
          <w:szCs w:val="28"/>
        </w:rPr>
        <w:t xml:space="preserve">ровести </w:t>
      </w:r>
      <w:r w:rsidR="000E161A" w:rsidRPr="00CF20D8">
        <w:rPr>
          <w:color w:val="000000" w:themeColor="text1"/>
          <w:spacing w:val="-6"/>
          <w:sz w:val="28"/>
          <w:szCs w:val="28"/>
        </w:rPr>
        <w:t xml:space="preserve"> повністю </w:t>
      </w:r>
      <w:r w:rsidR="000E161A" w:rsidRPr="00CF20D8">
        <w:rPr>
          <w:color w:val="000000" w:themeColor="text1"/>
          <w:sz w:val="28"/>
          <w:szCs w:val="28"/>
        </w:rPr>
        <w:t>переоблік</w:t>
      </w:r>
      <w:r w:rsidRPr="00CF20D8">
        <w:rPr>
          <w:color w:val="000000" w:themeColor="text1"/>
          <w:sz w:val="28"/>
          <w:szCs w:val="28"/>
        </w:rPr>
        <w:t xml:space="preserve"> </w:t>
      </w:r>
      <w:r w:rsidR="000E161A" w:rsidRPr="00CF20D8">
        <w:rPr>
          <w:color w:val="000000" w:themeColor="text1"/>
          <w:sz w:val="28"/>
          <w:szCs w:val="28"/>
        </w:rPr>
        <w:t>хворих,</w:t>
      </w:r>
      <w:r w:rsidR="002239C0">
        <w:rPr>
          <w:color w:val="000000" w:themeColor="text1"/>
          <w:sz w:val="28"/>
          <w:szCs w:val="28"/>
        </w:rPr>
        <w:t xml:space="preserve"> </w:t>
      </w:r>
      <w:r w:rsidR="000E161A" w:rsidRPr="00CF20D8">
        <w:rPr>
          <w:color w:val="000000" w:themeColor="text1"/>
          <w:sz w:val="28"/>
          <w:szCs w:val="28"/>
        </w:rPr>
        <w:t>яким</w:t>
      </w:r>
      <w:r w:rsidRPr="00CF20D8">
        <w:rPr>
          <w:color w:val="000000" w:themeColor="text1"/>
          <w:sz w:val="28"/>
          <w:szCs w:val="28"/>
        </w:rPr>
        <w:t xml:space="preserve"> </w:t>
      </w:r>
      <w:r w:rsidR="000E161A" w:rsidRPr="00CF20D8">
        <w:rPr>
          <w:color w:val="000000" w:themeColor="text1"/>
          <w:sz w:val="28"/>
          <w:szCs w:val="28"/>
        </w:rPr>
        <w:t>медична</w:t>
      </w:r>
      <w:r w:rsidRPr="00CF20D8">
        <w:rPr>
          <w:color w:val="000000" w:themeColor="text1"/>
          <w:sz w:val="28"/>
          <w:szCs w:val="28"/>
        </w:rPr>
        <w:t xml:space="preserve"> </w:t>
      </w:r>
      <w:r w:rsidR="000E161A" w:rsidRPr="00CF20D8">
        <w:rPr>
          <w:color w:val="000000" w:themeColor="text1"/>
          <w:sz w:val="28"/>
          <w:szCs w:val="28"/>
        </w:rPr>
        <w:t>допомога</w:t>
      </w:r>
      <w:r w:rsidRPr="00CF20D8">
        <w:rPr>
          <w:color w:val="000000" w:themeColor="text1"/>
          <w:sz w:val="28"/>
          <w:szCs w:val="28"/>
        </w:rPr>
        <w:t xml:space="preserve"> </w:t>
      </w:r>
    </w:p>
    <w:p w:rsidR="00590D8E" w:rsidRPr="00890019" w:rsidRDefault="000E161A" w:rsidP="002239C0">
      <w:pPr>
        <w:pStyle w:val="TableParagraph"/>
        <w:ind w:left="0"/>
        <w:jc w:val="both"/>
        <w:rPr>
          <w:color w:val="000000" w:themeColor="text1"/>
          <w:spacing w:val="-2"/>
          <w:sz w:val="28"/>
          <w:szCs w:val="28"/>
        </w:rPr>
      </w:pPr>
      <w:r w:rsidRPr="00CF20D8">
        <w:rPr>
          <w:color w:val="000000" w:themeColor="text1"/>
          <w:sz w:val="28"/>
          <w:szCs w:val="28"/>
        </w:rPr>
        <w:t>надається</w:t>
      </w:r>
      <w:r w:rsidR="00CF20D8" w:rsidRPr="00CF20D8">
        <w:rPr>
          <w:color w:val="000000" w:themeColor="text1"/>
          <w:sz w:val="28"/>
          <w:szCs w:val="28"/>
        </w:rPr>
        <w:t xml:space="preserve"> </w:t>
      </w:r>
      <w:r w:rsidRPr="00CF20D8">
        <w:rPr>
          <w:color w:val="000000" w:themeColor="text1"/>
          <w:spacing w:val="-5"/>
          <w:sz w:val="28"/>
          <w:szCs w:val="28"/>
        </w:rPr>
        <w:t>на</w:t>
      </w:r>
      <w:r w:rsidR="00CF20D8" w:rsidRPr="00CF20D8">
        <w:rPr>
          <w:color w:val="000000" w:themeColor="text1"/>
          <w:spacing w:val="-5"/>
          <w:sz w:val="28"/>
          <w:szCs w:val="28"/>
        </w:rPr>
        <w:t xml:space="preserve"> </w:t>
      </w:r>
      <w:r w:rsidRPr="00CF20D8">
        <w:rPr>
          <w:color w:val="000000" w:themeColor="text1"/>
          <w:spacing w:val="-2"/>
          <w:sz w:val="28"/>
          <w:szCs w:val="28"/>
        </w:rPr>
        <w:t xml:space="preserve">підставі динамічного спостереження </w:t>
      </w:r>
      <w:r w:rsidR="00347BAF">
        <w:rPr>
          <w:color w:val="000000" w:themeColor="text1"/>
          <w:spacing w:val="-2"/>
          <w:sz w:val="28"/>
          <w:szCs w:val="28"/>
        </w:rPr>
        <w:t>.</w:t>
      </w:r>
    </w:p>
    <w:p w:rsidR="00CF20D8" w:rsidRPr="00CF20D8" w:rsidRDefault="00CF20D8" w:rsidP="002239C0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        2.7</w:t>
      </w:r>
      <w:r w:rsidRPr="00CF20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призначити відповідального за організацію роботи по залученню </w:t>
      </w:r>
      <w:r w:rsidR="003C4541" w:rsidRPr="00CF2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додаткових резервів і коштів для модернізації, осучаснення і</w:t>
      </w:r>
      <w:r w:rsidRPr="00CF20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забезпечення функціонування підприємства</w:t>
      </w:r>
      <w:r w:rsidR="00043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шляхом участі в спільних прое</w:t>
      </w:r>
      <w:bookmarkStart w:id="0" w:name="_GoBack"/>
      <w:bookmarkEnd w:id="0"/>
      <w:r w:rsidR="003C4541" w:rsidRPr="00CF2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ктах, грантах, залучення інвестицій, внесків благочинних фондів, взаємовигідних угод. </w:t>
      </w:r>
    </w:p>
    <w:p w:rsidR="00230828" w:rsidRPr="00230828" w:rsidRDefault="00230828" w:rsidP="00230828">
      <w:pPr>
        <w:ind w:right="-284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2308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3.</w:t>
      </w:r>
      <w:r w:rsidR="00CF20D8" w:rsidRPr="002308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Організацію виконання цього рішення доручити профільному заступнику </w:t>
      </w:r>
    </w:p>
    <w:p w:rsidR="00CF20D8" w:rsidRPr="00230828" w:rsidRDefault="00CF20D8" w:rsidP="00230828">
      <w:pPr>
        <w:ind w:right="-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2308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міського голови</w:t>
      </w:r>
      <w:r w:rsidR="00F90559" w:rsidRPr="002308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F90559" w:rsidRDefault="00F90559" w:rsidP="002239C0">
      <w:pPr>
        <w:pStyle w:val="a3"/>
        <w:spacing w:after="160"/>
        <w:ind w:left="720" w:right="-284"/>
        <w:contextualSpacing/>
        <w:jc w:val="both"/>
        <w:rPr>
          <w:rFonts w:eastAsia="Calibri"/>
          <w:color w:val="000000" w:themeColor="text1"/>
          <w:sz w:val="28"/>
          <w:szCs w:val="28"/>
          <w:lang w:val="uk-UA"/>
        </w:rPr>
      </w:pPr>
    </w:p>
    <w:p w:rsidR="00F90559" w:rsidRPr="00230828" w:rsidRDefault="00F90559" w:rsidP="00230828">
      <w:pPr>
        <w:spacing w:after="160" w:line="259" w:lineRule="auto"/>
        <w:ind w:right="-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2308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Міський голова                </w:t>
      </w:r>
      <w:r w:rsidR="00230828" w:rsidRPr="002308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</w:t>
      </w:r>
      <w:r w:rsidRPr="002308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   Сергій   НАСАЛИК</w:t>
      </w:r>
    </w:p>
    <w:p w:rsidR="00F90559" w:rsidRDefault="00F90559" w:rsidP="00F90559">
      <w:pPr>
        <w:pStyle w:val="a3"/>
        <w:spacing w:after="160" w:line="259" w:lineRule="auto"/>
        <w:ind w:left="720" w:right="-284"/>
        <w:contextualSpacing/>
        <w:jc w:val="both"/>
        <w:rPr>
          <w:rFonts w:eastAsia="Calibri"/>
          <w:color w:val="000000" w:themeColor="text1"/>
          <w:sz w:val="28"/>
          <w:szCs w:val="28"/>
          <w:lang w:val="uk-UA"/>
        </w:rPr>
      </w:pPr>
    </w:p>
    <w:p w:rsidR="00230828" w:rsidRPr="00230828" w:rsidRDefault="00F90559" w:rsidP="00230828">
      <w:pPr>
        <w:spacing w:after="160" w:line="259" w:lineRule="auto"/>
        <w:ind w:right="-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2308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Керуючий  справами</w:t>
      </w:r>
    </w:p>
    <w:p w:rsidR="003430E3" w:rsidRPr="00230828" w:rsidRDefault="00230828" w:rsidP="00230828">
      <w:pPr>
        <w:spacing w:after="160" w:line="259" w:lineRule="auto"/>
        <w:ind w:right="-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2308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виконавчого комітету</w:t>
      </w:r>
      <w:r w:rsidR="00F90559" w:rsidRPr="002308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         </w:t>
      </w:r>
      <w:r w:rsidRPr="002308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</w:t>
      </w:r>
      <w:r w:rsidR="00F90559" w:rsidRPr="002308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Олег ВОВКУН</w:t>
      </w:r>
    </w:p>
    <w:p w:rsidR="00DA0952" w:rsidRPr="00CF20D8" w:rsidRDefault="00DA0952" w:rsidP="00DA095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A0952" w:rsidRPr="00CF20D8" w:rsidRDefault="00DA095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A0952" w:rsidRPr="00CF20D8" w:rsidRDefault="00DA095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A0952" w:rsidRPr="00CF20D8" w:rsidSect="00230828">
      <w:headerReference w:type="defaul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A8E" w:rsidRDefault="00B06A8E" w:rsidP="00230828">
      <w:pPr>
        <w:spacing w:after="0" w:line="240" w:lineRule="auto"/>
      </w:pPr>
      <w:r>
        <w:separator/>
      </w:r>
    </w:p>
  </w:endnote>
  <w:endnote w:type="continuationSeparator" w:id="0">
    <w:p w:rsidR="00B06A8E" w:rsidRDefault="00B06A8E" w:rsidP="0023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A8E" w:rsidRDefault="00B06A8E" w:rsidP="00230828">
      <w:pPr>
        <w:spacing w:after="0" w:line="240" w:lineRule="auto"/>
      </w:pPr>
      <w:r>
        <w:separator/>
      </w:r>
    </w:p>
  </w:footnote>
  <w:footnote w:type="continuationSeparator" w:id="0">
    <w:p w:rsidR="00B06A8E" w:rsidRDefault="00B06A8E" w:rsidP="0023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8023867"/>
      <w:docPartObj>
        <w:docPartGallery w:val="Page Numbers (Top of Page)"/>
        <w:docPartUnique/>
      </w:docPartObj>
    </w:sdtPr>
    <w:sdtEndPr/>
    <w:sdtContent>
      <w:p w:rsidR="00230828" w:rsidRDefault="002308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102">
          <w:rPr>
            <w:noProof/>
          </w:rPr>
          <w:t>2</w:t>
        </w:r>
        <w:r>
          <w:fldChar w:fldCharType="end"/>
        </w:r>
      </w:p>
    </w:sdtContent>
  </w:sdt>
  <w:p w:rsidR="00230828" w:rsidRDefault="0023082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237BD"/>
    <w:multiLevelType w:val="hybridMultilevel"/>
    <w:tmpl w:val="69D20FC4"/>
    <w:lvl w:ilvl="0" w:tplc="B12A2A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760E5"/>
    <w:multiLevelType w:val="multilevel"/>
    <w:tmpl w:val="FF248F5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8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</w:rPr>
    </w:lvl>
  </w:abstractNum>
  <w:abstractNum w:abstractNumId="2" w15:restartNumberingAfterBreak="0">
    <w:nsid w:val="3A3C495D"/>
    <w:multiLevelType w:val="multilevel"/>
    <w:tmpl w:val="70142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EF0D4B"/>
    <w:multiLevelType w:val="multilevel"/>
    <w:tmpl w:val="168EA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ProbaPro" w:hAnsi="ProbaPro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ProbaPro" w:hAnsi="ProbaPro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ProbaPro" w:hAnsi="ProbaPro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ProbaPro" w:hAnsi="ProbaPro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ProbaPro" w:hAnsi="ProbaPro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ProbaPro" w:hAnsi="ProbaPro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ProbaPro" w:hAnsi="ProbaPro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ProbaPro" w:hAnsi="ProbaPro" w:hint="default"/>
        <w:color w:val="000000"/>
      </w:rPr>
    </w:lvl>
  </w:abstractNum>
  <w:abstractNum w:abstractNumId="4" w15:restartNumberingAfterBreak="0">
    <w:nsid w:val="42225159"/>
    <w:multiLevelType w:val="hybridMultilevel"/>
    <w:tmpl w:val="0EB0BD6C"/>
    <w:lvl w:ilvl="0" w:tplc="3A5093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367F5"/>
    <w:multiLevelType w:val="hybridMultilevel"/>
    <w:tmpl w:val="CD7ECE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0952"/>
    <w:rsid w:val="00043102"/>
    <w:rsid w:val="000554AA"/>
    <w:rsid w:val="000817D5"/>
    <w:rsid w:val="00090470"/>
    <w:rsid w:val="000E161A"/>
    <w:rsid w:val="000F5BAD"/>
    <w:rsid w:val="001032D6"/>
    <w:rsid w:val="001075FF"/>
    <w:rsid w:val="0018647F"/>
    <w:rsid w:val="001A5ADA"/>
    <w:rsid w:val="002239C0"/>
    <w:rsid w:val="00230828"/>
    <w:rsid w:val="0030093B"/>
    <w:rsid w:val="00321BF3"/>
    <w:rsid w:val="003430E3"/>
    <w:rsid w:val="00347BAF"/>
    <w:rsid w:val="003914DE"/>
    <w:rsid w:val="003C4541"/>
    <w:rsid w:val="003E6ADF"/>
    <w:rsid w:val="00404927"/>
    <w:rsid w:val="004E06EE"/>
    <w:rsid w:val="00590D8E"/>
    <w:rsid w:val="006870A1"/>
    <w:rsid w:val="006937C5"/>
    <w:rsid w:val="00741E48"/>
    <w:rsid w:val="00853F73"/>
    <w:rsid w:val="008646A7"/>
    <w:rsid w:val="00890019"/>
    <w:rsid w:val="008B77CC"/>
    <w:rsid w:val="0096136E"/>
    <w:rsid w:val="00A005DB"/>
    <w:rsid w:val="00A161E2"/>
    <w:rsid w:val="00A41FE1"/>
    <w:rsid w:val="00A55581"/>
    <w:rsid w:val="00A73E34"/>
    <w:rsid w:val="00A87F4C"/>
    <w:rsid w:val="00AD5986"/>
    <w:rsid w:val="00B02559"/>
    <w:rsid w:val="00B06A8E"/>
    <w:rsid w:val="00BE189C"/>
    <w:rsid w:val="00C0719A"/>
    <w:rsid w:val="00CF20D8"/>
    <w:rsid w:val="00D323DA"/>
    <w:rsid w:val="00D56B5E"/>
    <w:rsid w:val="00DA0952"/>
    <w:rsid w:val="00DD0319"/>
    <w:rsid w:val="00E161CC"/>
    <w:rsid w:val="00E75F35"/>
    <w:rsid w:val="00E80D19"/>
    <w:rsid w:val="00EC33E6"/>
    <w:rsid w:val="00F40187"/>
    <w:rsid w:val="00F876EF"/>
    <w:rsid w:val="00F90559"/>
    <w:rsid w:val="00FB5DCD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454F763"/>
  <w15:docId w15:val="{F4960710-C770-4D30-8012-AF96688F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0E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4">
    <w:name w:val="Normal (Web)"/>
    <w:basedOn w:val="a"/>
    <w:uiPriority w:val="99"/>
    <w:semiHidden/>
    <w:unhideWhenUsed/>
    <w:rsid w:val="0034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E161A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uk-UA" w:eastAsia="en-US"/>
    </w:rPr>
  </w:style>
  <w:style w:type="paragraph" w:styleId="a5">
    <w:name w:val="header"/>
    <w:basedOn w:val="a"/>
    <w:link w:val="a6"/>
    <w:uiPriority w:val="99"/>
    <w:unhideWhenUsed/>
    <w:rsid w:val="0023082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828"/>
  </w:style>
  <w:style w:type="paragraph" w:styleId="a7">
    <w:name w:val="footer"/>
    <w:basedOn w:val="a"/>
    <w:link w:val="a8"/>
    <w:uiPriority w:val="99"/>
    <w:unhideWhenUsed/>
    <w:rsid w:val="0023082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828"/>
  </w:style>
  <w:style w:type="paragraph" w:styleId="a9">
    <w:name w:val="Balloon Text"/>
    <w:basedOn w:val="a"/>
    <w:link w:val="aa"/>
    <w:uiPriority w:val="99"/>
    <w:semiHidden/>
    <w:unhideWhenUsed/>
    <w:rsid w:val="00230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0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9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3ED74-05AE-4CCD-8D2D-7720711B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шинкар</dc:creator>
  <cp:keywords/>
  <dc:description/>
  <cp:lastModifiedBy>Администратор</cp:lastModifiedBy>
  <cp:revision>30</cp:revision>
  <cp:lastPrinted>2022-06-27T07:27:00Z</cp:lastPrinted>
  <dcterms:created xsi:type="dcterms:W3CDTF">2022-06-16T10:12:00Z</dcterms:created>
  <dcterms:modified xsi:type="dcterms:W3CDTF">2022-06-27T07:28:00Z</dcterms:modified>
</cp:coreProperties>
</file>