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FA" w:rsidRDefault="0041101E" w:rsidP="007226FA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8pt;z-index:251661312;mso-position-horizontal:absolute;mso-position-horizontal-relative:text;mso-position-vertical-relative:text" filled="t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16618711" r:id="rId6"/>
        </w:object>
      </w:r>
      <w:r w:rsidR="007226FA">
        <w:rPr>
          <w:b/>
          <w:bCs/>
          <w:sz w:val="28"/>
          <w:szCs w:val="28"/>
        </w:rPr>
        <w:t xml:space="preserve">                                              </w:t>
      </w:r>
    </w:p>
    <w:p w:rsidR="00DA5BD3" w:rsidRPr="00A639CB" w:rsidRDefault="00DA5BD3" w:rsidP="007226FA">
      <w:pPr>
        <w:tabs>
          <w:tab w:val="left" w:pos="8580"/>
        </w:tabs>
        <w:spacing w:before="120"/>
        <w:rPr>
          <w:b/>
          <w:bCs/>
          <w:sz w:val="28"/>
          <w:szCs w:val="28"/>
        </w:rPr>
      </w:pPr>
    </w:p>
    <w:p w:rsidR="007226FA" w:rsidRDefault="007226FA" w:rsidP="007226FA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7226FA" w:rsidRDefault="007226FA" w:rsidP="007226F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7226FA" w:rsidRPr="008F7932" w:rsidRDefault="007226FA" w:rsidP="007226F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7226FA" w:rsidRPr="007226FA" w:rsidRDefault="007226FA" w:rsidP="0072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F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7226FA" w:rsidRPr="004B1AFB" w:rsidRDefault="007226FA" w:rsidP="007226FA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7599E2" wp14:editId="4E9D3B4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CDB10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7226FA" w:rsidRDefault="007226FA" w:rsidP="007226FA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7226FA" w:rsidRPr="0010628F" w:rsidRDefault="007226FA" w:rsidP="007226FA"/>
    <w:p w:rsidR="007226FA" w:rsidRPr="007226FA" w:rsidRDefault="007226FA" w:rsidP="007226F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7226FA">
        <w:rPr>
          <w:rFonts w:ascii="Times New Roman" w:hAnsi="Times New Roman" w:cs="Times New Roman"/>
          <w:sz w:val="28"/>
          <w:szCs w:val="28"/>
        </w:rPr>
        <w:t xml:space="preserve">від   </w:t>
      </w:r>
      <w:r w:rsidR="00442BC5">
        <w:rPr>
          <w:rFonts w:ascii="Times New Roman" w:hAnsi="Times New Roman" w:cs="Times New Roman"/>
          <w:sz w:val="28"/>
          <w:szCs w:val="28"/>
        </w:rPr>
        <w:t xml:space="preserve">09 </w:t>
      </w:r>
      <w:r w:rsidR="007549D2">
        <w:rPr>
          <w:rFonts w:ascii="Times New Roman" w:hAnsi="Times New Roman" w:cs="Times New Roman"/>
          <w:sz w:val="28"/>
          <w:szCs w:val="28"/>
        </w:rPr>
        <w:t>червня 2022 року    №150</w:t>
      </w:r>
    </w:p>
    <w:p w:rsidR="007226FA" w:rsidRDefault="007226FA" w:rsidP="007226F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7226FA">
        <w:rPr>
          <w:rFonts w:ascii="Times New Roman" w:hAnsi="Times New Roman" w:cs="Times New Roman"/>
          <w:sz w:val="28"/>
          <w:szCs w:val="28"/>
        </w:rPr>
        <w:t>м. Рогатин</w:t>
      </w:r>
    </w:p>
    <w:p w:rsidR="007226FA" w:rsidRPr="007226FA" w:rsidRDefault="007226FA" w:rsidP="007226F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Про затвердження планової мережі</w:t>
      </w: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закладів дошкільної освіти,</w:t>
      </w: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закл</w:t>
      </w:r>
      <w:r w:rsidR="0041101E">
        <w:rPr>
          <w:rFonts w:ascii="Times New Roman" w:hAnsi="Times New Roman" w:cs="Times New Roman"/>
          <w:sz w:val="28"/>
          <w:szCs w:val="28"/>
        </w:rPr>
        <w:t>адів загальної середньої освіти</w:t>
      </w:r>
      <w:bookmarkStart w:id="0" w:name="_GoBack"/>
      <w:bookmarkEnd w:id="0"/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та закладів позашкільної освіти</w:t>
      </w: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024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7A5024">
        <w:rPr>
          <w:rFonts w:ascii="Times New Roman" w:hAnsi="Times New Roman" w:cs="Times New Roman"/>
          <w:sz w:val="28"/>
          <w:szCs w:val="28"/>
        </w:rPr>
        <w:t xml:space="preserve"> міської територіальної</w:t>
      </w:r>
    </w:p>
    <w:p w:rsidR="007A5024" w:rsidRPr="007A5024" w:rsidRDefault="007A5024" w:rsidP="007A5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громади на 2022-2023 навчальний рік</w:t>
      </w:r>
    </w:p>
    <w:p w:rsidR="007A5024" w:rsidRPr="007A5024" w:rsidRDefault="007A5024" w:rsidP="007A5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024" w:rsidRPr="007A5024" w:rsidRDefault="007A5024" w:rsidP="00722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>Керуючись статтею 23 Закону України від 21 травня 1997 року №280/97-ВР «Про місцеве самоврядування в Україні», відповідно до законів України від 05 вересня 2017 року №2145-</w:t>
      </w:r>
      <w:r w:rsidRPr="007A502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A5024">
        <w:rPr>
          <w:rFonts w:ascii="Times New Roman" w:hAnsi="Times New Roman" w:cs="Times New Roman"/>
          <w:sz w:val="28"/>
          <w:szCs w:val="28"/>
        </w:rPr>
        <w:t xml:space="preserve"> «Про освіту», від 16 січня 2022 року №463-ІХ «Про повну загальну середню освіту», виконавчий комітет міської ради ВИРІШИВ</w:t>
      </w:r>
    </w:p>
    <w:p w:rsidR="007A5024" w:rsidRDefault="007226FA" w:rsidP="00722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5024" w:rsidRPr="007226FA">
        <w:rPr>
          <w:rFonts w:ascii="Times New Roman" w:hAnsi="Times New Roman" w:cs="Times New Roman"/>
          <w:sz w:val="28"/>
          <w:szCs w:val="28"/>
        </w:rPr>
        <w:t>Затвердити планову мережу закла</w:t>
      </w:r>
      <w:r w:rsidR="00D42D8E">
        <w:rPr>
          <w:rFonts w:ascii="Times New Roman" w:hAnsi="Times New Roman" w:cs="Times New Roman"/>
          <w:sz w:val="28"/>
          <w:szCs w:val="28"/>
        </w:rPr>
        <w:t>дів загальної середньої освіти , згідно додатку 1, закладів дошкільної освіти, згідно додатку 2</w:t>
      </w:r>
      <w:r w:rsidR="007A5024" w:rsidRPr="007226FA">
        <w:rPr>
          <w:rFonts w:ascii="Times New Roman" w:hAnsi="Times New Roman" w:cs="Times New Roman"/>
          <w:sz w:val="28"/>
          <w:szCs w:val="28"/>
        </w:rPr>
        <w:t>, закладів позашкільної освіти</w:t>
      </w:r>
      <w:r w:rsidR="00D42D8E">
        <w:rPr>
          <w:rFonts w:ascii="Times New Roman" w:hAnsi="Times New Roman" w:cs="Times New Roman"/>
          <w:sz w:val="28"/>
          <w:szCs w:val="28"/>
        </w:rPr>
        <w:t>, згідно додатків 3,4</w:t>
      </w:r>
      <w:r w:rsidR="007A5024" w:rsidRPr="00722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024" w:rsidRPr="007226F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7A5024" w:rsidRPr="007226FA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2022-2023 навчальний рік.</w:t>
      </w:r>
    </w:p>
    <w:p w:rsidR="007226FA" w:rsidRPr="007226FA" w:rsidRDefault="007226FA" w:rsidP="007226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024" w:rsidRDefault="007A5024" w:rsidP="007A50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5024" w:rsidRPr="007A5024" w:rsidRDefault="007A5024" w:rsidP="007A50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02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5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5024">
        <w:rPr>
          <w:rFonts w:ascii="Times New Roman" w:hAnsi="Times New Roman" w:cs="Times New Roman"/>
          <w:sz w:val="28"/>
          <w:szCs w:val="28"/>
        </w:rPr>
        <w:t xml:space="preserve"> </w:t>
      </w:r>
      <w:r w:rsidR="007549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5024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:rsidR="007A5024" w:rsidRPr="007A5024" w:rsidRDefault="007A5024" w:rsidP="007A502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49D2" w:rsidRPr="007549D2" w:rsidRDefault="007549D2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49D2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7A5024" w:rsidRPr="007A5024" w:rsidRDefault="007549D2" w:rsidP="007549D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49D2"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Олег ВОВКУН</w:t>
      </w:r>
    </w:p>
    <w:sectPr w:rsidR="007A5024" w:rsidRPr="007A5024" w:rsidSect="007226F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E1D61"/>
    <w:multiLevelType w:val="hybridMultilevel"/>
    <w:tmpl w:val="04B4D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8C"/>
    <w:rsid w:val="0041101E"/>
    <w:rsid w:val="00442BC5"/>
    <w:rsid w:val="005E2CF1"/>
    <w:rsid w:val="00712A8C"/>
    <w:rsid w:val="007226FA"/>
    <w:rsid w:val="007549D2"/>
    <w:rsid w:val="007A5024"/>
    <w:rsid w:val="00D42D8E"/>
    <w:rsid w:val="00DA5BD3"/>
    <w:rsid w:val="00E120A7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76538A"/>
  <w15:chartTrackingRefBased/>
  <w15:docId w15:val="{BA4B87EB-2A88-4D52-9730-47A64539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226F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7226F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7226F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7226F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A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7226F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7226F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7226F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7226F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Администратор</cp:lastModifiedBy>
  <cp:revision>12</cp:revision>
  <cp:lastPrinted>2022-06-08T12:10:00Z</cp:lastPrinted>
  <dcterms:created xsi:type="dcterms:W3CDTF">2022-06-06T06:32:00Z</dcterms:created>
  <dcterms:modified xsi:type="dcterms:W3CDTF">2022-06-13T06:45:00Z</dcterms:modified>
</cp:coreProperties>
</file>