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7D4" w:rsidRPr="00A639CB" w:rsidRDefault="007017D4" w:rsidP="002B7AFF">
      <w:pPr>
        <w:tabs>
          <w:tab w:val="left" w:pos="8580"/>
        </w:tabs>
        <w:spacing w:before="120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                      </w:t>
      </w:r>
      <w:r w:rsidRPr="00454A48">
        <w:rPr>
          <w:b/>
          <w:bCs/>
          <w:sz w:val="28"/>
          <w:szCs w:val="28"/>
        </w:rPr>
        <w:object w:dxaOrig="1040" w:dyaOrig="1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2pt" o:ole="" filled="t">
            <v:imagedata r:id="rId5" o:title=""/>
          </v:shape>
          <o:OLEObject Type="Embed" ProgID="Word.Picture.8" ShapeID="_x0000_i1025" DrawAspect="Content" ObjectID="_1713765570" r:id="rId6"/>
        </w:object>
      </w:r>
      <w:r>
        <w:rPr>
          <w:b/>
          <w:bCs/>
          <w:sz w:val="28"/>
          <w:szCs w:val="28"/>
          <w:lang w:val="uk-UA"/>
        </w:rPr>
        <w:t xml:space="preserve">        </w:t>
      </w:r>
      <w:r w:rsidR="00F2283F">
        <w:rPr>
          <w:b/>
          <w:bCs/>
          <w:sz w:val="28"/>
          <w:szCs w:val="28"/>
          <w:lang w:val="uk-UA"/>
        </w:rPr>
        <w:t xml:space="preserve">          </w:t>
      </w:r>
      <w:r w:rsidR="00F71092">
        <w:rPr>
          <w:b/>
          <w:bCs/>
          <w:sz w:val="28"/>
          <w:szCs w:val="28"/>
          <w:lang w:val="uk-UA"/>
        </w:rPr>
        <w:t xml:space="preserve">                            </w:t>
      </w:r>
      <w:r>
        <w:rPr>
          <w:b/>
          <w:bCs/>
          <w:sz w:val="28"/>
          <w:szCs w:val="28"/>
          <w:lang w:val="uk-UA"/>
        </w:rPr>
        <w:t xml:space="preserve">                     </w:t>
      </w:r>
    </w:p>
    <w:p w:rsidR="007017D4" w:rsidRDefault="007017D4" w:rsidP="002B7AFF">
      <w:pPr>
        <w:pStyle w:val="4"/>
        <w:spacing w:line="240" w:lineRule="auto"/>
        <w:ind w:left="0" w:right="0"/>
        <w:jc w:val="left"/>
        <w:rPr>
          <w:b/>
          <w:color w:val="000000"/>
          <w:w w:val="120"/>
        </w:rPr>
      </w:pPr>
      <w:r>
        <w:rPr>
          <w:b/>
          <w:bCs/>
          <w:color w:val="000000"/>
          <w:w w:val="120"/>
          <w:lang w:val="uk-UA"/>
        </w:rPr>
        <w:t xml:space="preserve">                                     </w:t>
      </w:r>
      <w:r>
        <w:rPr>
          <w:b/>
          <w:bCs/>
          <w:color w:val="000000"/>
          <w:w w:val="120"/>
        </w:rPr>
        <w:t xml:space="preserve">   </w:t>
      </w:r>
      <w:r>
        <w:rPr>
          <w:b/>
          <w:bCs/>
          <w:color w:val="000000"/>
          <w:w w:val="120"/>
          <w:lang w:val="uk-UA"/>
        </w:rPr>
        <w:t xml:space="preserve">    </w:t>
      </w:r>
      <w:r>
        <w:rPr>
          <w:b/>
          <w:bCs/>
          <w:color w:val="000000"/>
          <w:w w:val="120"/>
        </w:rPr>
        <w:t xml:space="preserve"> </w:t>
      </w:r>
      <w:r>
        <w:rPr>
          <w:b/>
          <w:color w:val="000000"/>
          <w:w w:val="120"/>
        </w:rPr>
        <w:t>УКРАЇНА</w:t>
      </w:r>
    </w:p>
    <w:p w:rsidR="007017D4" w:rsidRDefault="007017D4" w:rsidP="002B7AFF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</w:rPr>
      </w:pPr>
      <w:r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7017D4" w:rsidRPr="00F2283F" w:rsidRDefault="007017D4" w:rsidP="002B7AFF">
      <w:pPr>
        <w:pStyle w:val="6"/>
        <w:spacing w:before="0" w:after="0"/>
        <w:rPr>
          <w:bCs w:val="0"/>
          <w:color w:val="000000"/>
          <w:w w:val="120"/>
          <w:sz w:val="28"/>
          <w:szCs w:val="28"/>
          <w:lang w:val="uk-UA"/>
        </w:rPr>
      </w:pPr>
      <w:r>
        <w:rPr>
          <w:bCs w:val="0"/>
          <w:color w:val="000000"/>
          <w:w w:val="120"/>
          <w:sz w:val="28"/>
          <w:szCs w:val="28"/>
          <w:lang w:val="uk-UA"/>
        </w:rPr>
        <w:t xml:space="preserve">                        ІВАНО-ФРАНКІВС</w:t>
      </w:r>
      <w:r w:rsidR="00F2283F">
        <w:rPr>
          <w:bCs w:val="0"/>
          <w:color w:val="000000"/>
          <w:w w:val="120"/>
          <w:sz w:val="28"/>
          <w:szCs w:val="28"/>
        </w:rPr>
        <w:t>ЬК</w:t>
      </w:r>
      <w:r w:rsidR="00F2283F">
        <w:rPr>
          <w:bCs w:val="0"/>
          <w:color w:val="000000"/>
          <w:w w:val="120"/>
          <w:sz w:val="28"/>
          <w:szCs w:val="28"/>
          <w:lang w:val="uk-UA"/>
        </w:rPr>
        <w:t>А</w:t>
      </w:r>
      <w:r w:rsidR="00F2283F">
        <w:rPr>
          <w:bCs w:val="0"/>
          <w:color w:val="000000"/>
          <w:w w:val="120"/>
          <w:sz w:val="28"/>
          <w:szCs w:val="28"/>
        </w:rPr>
        <w:t xml:space="preserve"> ОБЛАСТ</w:t>
      </w:r>
      <w:r w:rsidR="00F2283F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7017D4" w:rsidRPr="004B1AFB" w:rsidRDefault="007017D4" w:rsidP="002B7AFF">
      <w:pPr>
        <w:rPr>
          <w:b/>
          <w:sz w:val="28"/>
          <w:szCs w:val="28"/>
          <w:lang w:val="uk-UA"/>
        </w:rPr>
      </w:pPr>
      <w:r w:rsidRPr="004B1AFB">
        <w:rPr>
          <w:b/>
          <w:sz w:val="28"/>
          <w:szCs w:val="28"/>
          <w:lang w:val="uk-UA"/>
        </w:rPr>
        <w:t xml:space="preserve">                                            ВИКОНАВЧИЙ КОМІТЕТ </w:t>
      </w:r>
    </w:p>
    <w:p w:rsidR="007017D4" w:rsidRPr="004B1AFB" w:rsidRDefault="00F2283F" w:rsidP="002B7AFF">
      <w:pPr>
        <w:jc w:val="center"/>
        <w:rPr>
          <w:b/>
          <w:bCs/>
          <w:w w:val="120"/>
          <w:sz w:val="28"/>
          <w:szCs w:val="28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3020" t="31750" r="33655" b="3492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0B3198" id="Line 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WF+IgIAAEQEAAAOAAAAZHJzL2Uyb0RvYy54bWysU8GO2jAQvVfqP1i+QxIKLBsRVlUCvdAu&#10;0tLeje0Qax3bsg0BVf33jk2gbHupqubgjOOZlzfznudPp1aiI7dOaFXgbJhixBXVTKh9gb9uV4MZ&#10;Rs4TxYjUihf4zB1+Wrx/N+9Mzke60ZJxiwBEubwzBW68N3mSONrwlrihNlzBYa1tSzxs7T5hlnSA&#10;3spklKbTpNOWGaspdw6+VpdDvIj4dc2pf65rxz2SBQZuPq42rruwJos5yfeWmEbQngb5BxYtEQp+&#10;eoOqiCfoYMUfUK2gVjtd+yHVbaLrWlAee4BusvS3bl4aYnjsBYbjzG1M7v/B0i/HjUWCgXYYKdKC&#10;RGuhOBqFyXTG5ZBQqo0NvdGTejFrTV8dUrpsiNrzyHB7NlCWhYrkTUnYOAP4u+6zZpBDDl7HMZ1q&#10;26JaCvMtFAZwGAU6RV3ON134ySMKH6ej2XSSgnz0epaQPECEQmOd/8R1i0JQYAnsIyA5rp0PlH6l&#10;hHSlV0LKKLtUqCvw5CGbBOjWwBA82OB12/RiOi0FC+mh0Nn9rpQWHUmwUnxix3Byn2b1QbEI33DC&#10;ln3siZCXGOhIFfCgOSDYRxevfH9MH5ez5Ww8GI+my8E4rarBx1U5HkxX2cOk+lCVZZX9CN1l47wR&#10;jHEV2F19m43/zhf9Dbo47ubc22CSt+hxgkD2+o6ko85B2otJdpqdN/aqP1g1JvfXKtyF+z3E95d/&#10;8RMAAP//AwBQSwMEFAAGAAgAAAAhACaRFhjZAAAABgEAAA8AAABkcnMvZG93bnJldi54bWxMj01P&#10;wzAMhu9I/IfIk7ixpExCtDSdKiTETnyUibPXmrZa45Qm2wq/HiMOcPTzWq8f5+vZDepIU+g9W0iW&#10;BhRx7ZueWwvb1/vLG1AhIjc4eCYLnxRgXZyf5Zg1/sQvdKxiq6SEQ4YWuhjHTOtQd+QwLP1ILNm7&#10;nxxGGadWNxOepNwN+sqYa+2wZ7nQ4Uh3HdX76uAsVIaf3srVdpPix/ND+Zj48OU31l4s5vIWVKQ5&#10;/i3Dj76oQyFOO3/gJqjBgjwSha4SUJKmqRGw+wW6yPV//eIbAAD//wMAUEsBAi0AFAAGAAgAAAAh&#10;ALaDOJL+AAAA4QEAABMAAAAAAAAAAAAAAAAAAAAAAFtDb250ZW50X1R5cGVzXS54bWxQSwECLQAU&#10;AAYACAAAACEAOP0h/9YAAACUAQAACwAAAAAAAAAAAAAAAAAvAQAAX3JlbHMvLnJlbHNQSwECLQAU&#10;AAYACAAAACEAm/VhfiICAABEBAAADgAAAAAAAAAAAAAAAAAuAgAAZHJzL2Uyb0RvYy54bWxQSwEC&#10;LQAUAAYACAAAACEAJpEWGNkAAAAGAQAADwAAAAAAAAAAAAAAAAB8BAAAZHJzL2Rvd25yZXYueG1s&#10;UEsFBgAAAAAEAAQA8wAAAIIFAAAAAA==&#10;" strokeweight="4.5pt">
                <v:stroke linestyle="thickThin"/>
              </v:line>
            </w:pict>
          </mc:Fallback>
        </mc:AlternateContent>
      </w:r>
    </w:p>
    <w:p w:rsidR="007017D4" w:rsidRDefault="007017D4" w:rsidP="002B7AFF">
      <w:pPr>
        <w:pStyle w:val="7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 xml:space="preserve">Р І Ш Е Н </w:t>
      </w:r>
      <w:proofErr w:type="spellStart"/>
      <w:r>
        <w:rPr>
          <w:b/>
          <w:bCs/>
          <w:sz w:val="28"/>
          <w:szCs w:val="28"/>
        </w:rPr>
        <w:t>Н</w:t>
      </w:r>
      <w:proofErr w:type="spellEnd"/>
      <w:r>
        <w:rPr>
          <w:b/>
          <w:bCs/>
          <w:sz w:val="28"/>
          <w:szCs w:val="28"/>
        </w:rPr>
        <w:t xml:space="preserve"> Я</w:t>
      </w:r>
      <w:r>
        <w:rPr>
          <w:b/>
          <w:bCs/>
          <w:sz w:val="28"/>
          <w:szCs w:val="28"/>
          <w:lang w:val="uk-UA"/>
        </w:rPr>
        <w:t xml:space="preserve">    </w:t>
      </w:r>
    </w:p>
    <w:p w:rsidR="007017D4" w:rsidRPr="006F1B62" w:rsidRDefault="00F2283F" w:rsidP="002B7AFF">
      <w:pPr>
        <w:ind w:left="180" w:right="-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 10 травня </w:t>
      </w:r>
      <w:r w:rsidR="007017D4" w:rsidRPr="006F1B62">
        <w:rPr>
          <w:sz w:val="28"/>
          <w:szCs w:val="28"/>
          <w:lang w:val="uk-UA"/>
        </w:rPr>
        <w:t>20</w:t>
      </w:r>
      <w:r w:rsidR="007017D4">
        <w:rPr>
          <w:sz w:val="28"/>
          <w:szCs w:val="28"/>
          <w:lang w:val="uk-UA"/>
        </w:rPr>
        <w:t>22</w:t>
      </w:r>
      <w:r w:rsidR="007017D4" w:rsidRPr="006F1B62">
        <w:rPr>
          <w:sz w:val="28"/>
          <w:szCs w:val="28"/>
          <w:lang w:val="uk-UA"/>
        </w:rPr>
        <w:t xml:space="preserve"> року  № </w:t>
      </w:r>
      <w:r w:rsidR="00F71092">
        <w:rPr>
          <w:sz w:val="28"/>
          <w:szCs w:val="28"/>
          <w:lang w:val="uk-UA"/>
        </w:rPr>
        <w:t>120</w:t>
      </w:r>
    </w:p>
    <w:p w:rsidR="007017D4" w:rsidRPr="006F1B62" w:rsidRDefault="007017D4" w:rsidP="002B7AFF">
      <w:pPr>
        <w:ind w:left="180" w:right="-540"/>
        <w:rPr>
          <w:sz w:val="28"/>
          <w:szCs w:val="28"/>
          <w:lang w:val="uk-UA"/>
        </w:rPr>
      </w:pPr>
      <w:r w:rsidRPr="006F1B62">
        <w:rPr>
          <w:sz w:val="28"/>
          <w:szCs w:val="28"/>
          <w:lang w:val="uk-UA"/>
        </w:rPr>
        <w:t xml:space="preserve">м. Рогатин   </w:t>
      </w:r>
    </w:p>
    <w:p w:rsidR="007017D4" w:rsidRPr="006F1B62" w:rsidRDefault="007017D4" w:rsidP="002B7AFF">
      <w:pPr>
        <w:rPr>
          <w:sz w:val="28"/>
          <w:szCs w:val="28"/>
          <w:lang w:val="uk-UA"/>
        </w:rPr>
      </w:pPr>
    </w:p>
    <w:tbl>
      <w:tblPr>
        <w:tblW w:w="9938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6328"/>
        <w:gridCol w:w="147"/>
        <w:gridCol w:w="147"/>
        <w:gridCol w:w="3316"/>
      </w:tblGrid>
      <w:tr w:rsidR="007017D4" w:rsidRPr="006F1B62" w:rsidTr="004D7AE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017D4" w:rsidRPr="00F2283F" w:rsidRDefault="007017D4" w:rsidP="004D7AE1">
            <w:pPr>
              <w:pStyle w:val="a6"/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</w:pPr>
            <w:r w:rsidRPr="00F2283F">
              <w:rPr>
                <w:rStyle w:val="a5"/>
                <w:b w:val="0"/>
                <w:color w:val="000000"/>
                <w:sz w:val="28"/>
                <w:szCs w:val="28"/>
              </w:rPr>
              <w:t xml:space="preserve">Про </w:t>
            </w:r>
            <w:r w:rsidRPr="00F2283F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>перерозподіл касових</w:t>
            </w:r>
          </w:p>
          <w:p w:rsidR="007017D4" w:rsidRPr="00F2283F" w:rsidRDefault="007017D4" w:rsidP="004D7AE1">
            <w:pPr>
              <w:pStyle w:val="a6"/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</w:pPr>
            <w:r w:rsidRPr="00F2283F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 xml:space="preserve">видатків загального фонду </w:t>
            </w:r>
          </w:p>
          <w:p w:rsidR="007017D4" w:rsidRPr="00F2283F" w:rsidRDefault="007017D4" w:rsidP="004D7AE1">
            <w:pPr>
              <w:pStyle w:val="a6"/>
              <w:rPr>
                <w:b/>
                <w:sz w:val="28"/>
                <w:szCs w:val="28"/>
                <w:lang w:val="uk-UA"/>
              </w:rPr>
            </w:pPr>
            <w:r w:rsidRPr="00F2283F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 xml:space="preserve">бюджету </w:t>
            </w:r>
            <w:proofErr w:type="spellStart"/>
            <w:r w:rsidRPr="00F2283F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>Рогатинської</w:t>
            </w:r>
            <w:proofErr w:type="spellEnd"/>
            <w:r w:rsidRPr="00F2283F">
              <w:rPr>
                <w:rStyle w:val="a5"/>
                <w:b w:val="0"/>
                <w:color w:val="000000"/>
                <w:sz w:val="28"/>
                <w:szCs w:val="28"/>
                <w:lang w:val="uk-UA"/>
              </w:rPr>
              <w:t xml:space="preserve"> міської ради</w:t>
            </w:r>
          </w:p>
          <w:p w:rsidR="007017D4" w:rsidRPr="006F1B62" w:rsidRDefault="007017D4" w:rsidP="004D7AE1">
            <w:pPr>
              <w:pStyle w:val="a6"/>
              <w:rPr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017D4" w:rsidRPr="006F1B62" w:rsidRDefault="007017D4" w:rsidP="004D7AE1">
            <w:pPr>
              <w:pStyle w:val="a6"/>
              <w:rPr>
                <w:color w:val="333333"/>
                <w:sz w:val="28"/>
                <w:szCs w:val="28"/>
              </w:rPr>
            </w:pPr>
            <w:r w:rsidRPr="006F1B62">
              <w:rPr>
                <w:color w:val="333333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017D4" w:rsidRPr="006F1B62" w:rsidRDefault="007017D4" w:rsidP="004D7AE1">
            <w:pPr>
              <w:pStyle w:val="a6"/>
              <w:rPr>
                <w:color w:val="333333"/>
                <w:sz w:val="28"/>
                <w:szCs w:val="28"/>
              </w:rPr>
            </w:pPr>
            <w:r w:rsidRPr="006F1B62">
              <w:rPr>
                <w:color w:val="333333"/>
                <w:sz w:val="28"/>
                <w:szCs w:val="28"/>
              </w:rPr>
              <w:t> </w:t>
            </w:r>
          </w:p>
        </w:tc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017D4" w:rsidRPr="006F1B62" w:rsidRDefault="007017D4" w:rsidP="004D7AE1">
            <w:pPr>
              <w:pStyle w:val="a6"/>
              <w:rPr>
                <w:color w:val="333333"/>
                <w:sz w:val="28"/>
                <w:szCs w:val="28"/>
              </w:rPr>
            </w:pPr>
            <w:r w:rsidRPr="006F1B62">
              <w:rPr>
                <w:color w:val="333333"/>
                <w:sz w:val="28"/>
                <w:szCs w:val="28"/>
              </w:rPr>
              <w:t> </w:t>
            </w:r>
          </w:p>
        </w:tc>
      </w:tr>
    </w:tbl>
    <w:p w:rsidR="007017D4" w:rsidRDefault="007017D4" w:rsidP="002B7AFF">
      <w:pPr>
        <w:pStyle w:val="a3"/>
        <w:rPr>
          <w:lang w:val="ru-RU"/>
        </w:rPr>
      </w:pPr>
      <w:r>
        <w:rPr>
          <w:lang w:val="ru-RU"/>
        </w:rPr>
        <w:t xml:space="preserve">     </w:t>
      </w:r>
    </w:p>
    <w:p w:rsidR="007017D4" w:rsidRDefault="007017D4" w:rsidP="00F2283F">
      <w:pPr>
        <w:pStyle w:val="a3"/>
        <w:ind w:firstLine="567"/>
      </w:pPr>
      <w:r>
        <w:rPr>
          <w:lang w:val="ru-RU"/>
        </w:rPr>
        <w:t xml:space="preserve">З метою </w:t>
      </w:r>
      <w:proofErr w:type="spellStart"/>
      <w:r>
        <w:rPr>
          <w:lang w:val="ru-RU"/>
        </w:rPr>
        <w:t>забезпечення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безперервності</w:t>
      </w:r>
      <w:proofErr w:type="spellEnd"/>
      <w:r>
        <w:rPr>
          <w:lang w:val="ru-RU"/>
        </w:rPr>
        <w:t xml:space="preserve"> в </w:t>
      </w:r>
      <w:proofErr w:type="spellStart"/>
      <w:r>
        <w:rPr>
          <w:lang w:val="ru-RU"/>
        </w:rPr>
        <w:t>роботі</w:t>
      </w:r>
      <w:proofErr w:type="spellEnd"/>
      <w:r>
        <w:rPr>
          <w:lang w:val="ru-RU"/>
        </w:rPr>
        <w:t xml:space="preserve"> з </w:t>
      </w:r>
      <w:proofErr w:type="spellStart"/>
      <w:r>
        <w:rPr>
          <w:lang w:val="ru-RU"/>
        </w:rPr>
        <w:t>внутрішньо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переміщеними</w:t>
      </w:r>
      <w:proofErr w:type="spellEnd"/>
      <w:r>
        <w:rPr>
          <w:lang w:val="ru-RU"/>
        </w:rPr>
        <w:t xml:space="preserve"> </w:t>
      </w:r>
      <w:proofErr w:type="gramStart"/>
      <w:r>
        <w:rPr>
          <w:lang w:val="ru-RU"/>
        </w:rPr>
        <w:t xml:space="preserve">особами,   </w:t>
      </w:r>
      <w:proofErr w:type="spellStart"/>
      <w:proofErr w:type="gramEnd"/>
      <w:r>
        <w:rPr>
          <w:lang w:val="ru-RU"/>
        </w:rPr>
        <w:t>функціонування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об</w:t>
      </w:r>
      <w:r w:rsidRPr="002063DC">
        <w:rPr>
          <w:lang w:val="ru-RU"/>
        </w:rPr>
        <w:t>’</w:t>
      </w:r>
      <w:r>
        <w:rPr>
          <w:lang w:val="ru-RU"/>
        </w:rPr>
        <w:t>єктів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критичної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інфраструктури</w:t>
      </w:r>
      <w:proofErr w:type="spellEnd"/>
      <w:r>
        <w:rPr>
          <w:lang w:val="ru-RU"/>
        </w:rPr>
        <w:t xml:space="preserve"> та </w:t>
      </w:r>
      <w:proofErr w:type="spellStart"/>
      <w:r>
        <w:rPr>
          <w:lang w:val="ru-RU"/>
        </w:rPr>
        <w:t>інших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завдань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виконавчих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органів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міськ</w:t>
      </w:r>
      <w:r w:rsidR="008E158F">
        <w:rPr>
          <w:lang w:val="ru-RU"/>
        </w:rPr>
        <w:t>ої</w:t>
      </w:r>
      <w:proofErr w:type="spellEnd"/>
      <w:r w:rsidR="008E158F">
        <w:rPr>
          <w:lang w:val="ru-RU"/>
        </w:rPr>
        <w:t xml:space="preserve"> ради у </w:t>
      </w:r>
      <w:proofErr w:type="spellStart"/>
      <w:r w:rsidR="008E158F">
        <w:rPr>
          <w:lang w:val="ru-RU"/>
        </w:rPr>
        <w:t>період</w:t>
      </w:r>
      <w:proofErr w:type="spellEnd"/>
      <w:r w:rsidR="008E158F">
        <w:rPr>
          <w:lang w:val="ru-RU"/>
        </w:rPr>
        <w:t xml:space="preserve"> </w:t>
      </w:r>
      <w:proofErr w:type="spellStart"/>
      <w:r w:rsidR="008E158F">
        <w:rPr>
          <w:lang w:val="ru-RU"/>
        </w:rPr>
        <w:t>воєнного</w:t>
      </w:r>
      <w:proofErr w:type="spellEnd"/>
      <w:r w:rsidR="008E158F">
        <w:rPr>
          <w:lang w:val="ru-RU"/>
        </w:rPr>
        <w:t xml:space="preserve"> стану та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відповідно</w:t>
      </w:r>
      <w:proofErr w:type="spellEnd"/>
      <w:r>
        <w:rPr>
          <w:lang w:val="ru-RU"/>
        </w:rPr>
        <w:t xml:space="preserve"> </w:t>
      </w:r>
      <w:r>
        <w:t>до Постанови Кабінету Міністрів № 252 від 11 березня 2022 року «Деякі питання формування та виконання місцевих б</w:t>
      </w:r>
      <w:r w:rsidR="008E158F">
        <w:t>юджетів у період воєнного стану</w:t>
      </w:r>
      <w:r>
        <w:t xml:space="preserve">» , </w:t>
      </w:r>
      <w:r w:rsidRPr="00E75935">
        <w:t>Закону України «Про місцеве самоврядування в Україні» , Бюджетного  кодексу України</w:t>
      </w:r>
      <w:r>
        <w:t xml:space="preserve">, </w:t>
      </w:r>
      <w:r w:rsidRPr="000F04DC">
        <w:t xml:space="preserve"> виконавчий комітет міської ради ВИРІШИВ:</w:t>
      </w:r>
    </w:p>
    <w:p w:rsidR="007017D4" w:rsidRDefault="007017D4" w:rsidP="00F2283F">
      <w:pPr>
        <w:pStyle w:val="a3"/>
        <w:ind w:firstLine="567"/>
      </w:pPr>
      <w:r>
        <w:t xml:space="preserve"> 1.Зменшити юридичні та фінансові зобов</w:t>
      </w:r>
      <w:r w:rsidRPr="00BA71C4">
        <w:t>’</w:t>
      </w:r>
      <w:r>
        <w:t>язання розпорядників бюджетних коштів (по договору</w:t>
      </w:r>
      <w:r w:rsidR="008E158F">
        <w:t xml:space="preserve"> №61ПТ-2835/22 від 04.03 2022р)</w:t>
      </w:r>
      <w:r>
        <w:t>,</w:t>
      </w:r>
      <w:r w:rsidR="00F2283F">
        <w:t xml:space="preserve"> </w:t>
      </w:r>
      <w:r>
        <w:t>фінансування,</w:t>
      </w:r>
      <w:r w:rsidR="00F2283F">
        <w:t xml:space="preserve"> </w:t>
      </w:r>
      <w:r>
        <w:t>касові видатки по КПКВКМБ 0118240 «Заходи та роботи з територіальної оборони»</w:t>
      </w:r>
    </w:p>
    <w:p w:rsidR="008E158F" w:rsidRDefault="007017D4" w:rsidP="00F2283F">
      <w:pPr>
        <w:pStyle w:val="a3"/>
        <w:ind w:firstLine="567"/>
      </w:pPr>
      <w:r>
        <w:t>КЕКВ 2210 «Предмети,</w:t>
      </w:r>
      <w:r w:rsidR="008E158F">
        <w:t xml:space="preserve"> </w:t>
      </w:r>
      <w:r>
        <w:t>матеріали,</w:t>
      </w:r>
      <w:r w:rsidR="008E158F">
        <w:t xml:space="preserve"> </w:t>
      </w:r>
      <w:r>
        <w:t xml:space="preserve">обладнання та інвентар» в сумі </w:t>
      </w:r>
    </w:p>
    <w:p w:rsidR="007017D4" w:rsidRDefault="007017D4" w:rsidP="008E158F">
      <w:pPr>
        <w:pStyle w:val="a3"/>
      </w:pPr>
      <w:r>
        <w:t>20</w:t>
      </w:r>
      <w:r w:rsidR="008E158F">
        <w:t xml:space="preserve"> </w:t>
      </w:r>
      <w:r>
        <w:t>000,0</w:t>
      </w:r>
      <w:r w:rsidR="00ED4D9E">
        <w:t xml:space="preserve"> </w:t>
      </w:r>
      <w:bookmarkStart w:id="0" w:name="_GoBack"/>
      <w:bookmarkEnd w:id="0"/>
      <w:r>
        <w:t>грн.(бензин А - 95 в кількості 500 літр</w:t>
      </w:r>
      <w:r w:rsidR="008E158F">
        <w:t>ів</w:t>
      </w:r>
      <w:r>
        <w:t xml:space="preserve"> )</w:t>
      </w:r>
      <w:r w:rsidR="008E158F">
        <w:t>.</w:t>
      </w:r>
    </w:p>
    <w:p w:rsidR="007017D4" w:rsidRDefault="007017D4" w:rsidP="00F2283F">
      <w:pPr>
        <w:pStyle w:val="a3"/>
        <w:ind w:firstLine="567"/>
      </w:pPr>
      <w:r>
        <w:t>2.Збільшити юридичні та фінансові зобов</w:t>
      </w:r>
      <w:r w:rsidRPr="00BA71C4">
        <w:t>’</w:t>
      </w:r>
      <w:r>
        <w:t>язання розпорядників бюджетних коштів,</w:t>
      </w:r>
      <w:r w:rsidR="00F2283F">
        <w:t xml:space="preserve"> </w:t>
      </w:r>
      <w:r>
        <w:t>фінансування,</w:t>
      </w:r>
      <w:r w:rsidR="00F2283F">
        <w:t xml:space="preserve"> </w:t>
      </w:r>
      <w:r>
        <w:t>касові видатки по КПКВКМБ 0110150 «Організаційне,</w:t>
      </w:r>
      <w:r w:rsidR="00F2283F">
        <w:t xml:space="preserve"> </w:t>
      </w:r>
      <w:r>
        <w:t>інформаційно-аналітичне та матеріально</w:t>
      </w:r>
      <w:r w:rsidR="008E158F">
        <w:t xml:space="preserve"> </w:t>
      </w:r>
      <w:r>
        <w:t>- техн</w:t>
      </w:r>
      <w:r w:rsidR="008E158F">
        <w:t>і</w:t>
      </w:r>
      <w:r>
        <w:t>чне забезпечення діяльності обласної ради,</w:t>
      </w:r>
      <w:r w:rsidR="00F2283F">
        <w:t xml:space="preserve"> </w:t>
      </w:r>
      <w:r>
        <w:t>районної ради,</w:t>
      </w:r>
      <w:r w:rsidR="00F2283F">
        <w:t xml:space="preserve"> </w:t>
      </w:r>
      <w:r>
        <w:t>районної у місті ради</w:t>
      </w:r>
      <w:r w:rsidR="008E158F">
        <w:t xml:space="preserve"> </w:t>
      </w:r>
      <w:r>
        <w:t>(у разі створення),</w:t>
      </w:r>
      <w:r w:rsidR="00F2283F">
        <w:t xml:space="preserve"> </w:t>
      </w:r>
      <w:r>
        <w:t>міської,</w:t>
      </w:r>
      <w:r w:rsidR="00F2283F">
        <w:t xml:space="preserve"> </w:t>
      </w:r>
      <w:r>
        <w:t>селищної,</w:t>
      </w:r>
      <w:r w:rsidR="00F2283F">
        <w:t xml:space="preserve"> </w:t>
      </w:r>
      <w:r>
        <w:t>сільської рад)</w:t>
      </w:r>
      <w:r w:rsidRPr="00D81234">
        <w:t xml:space="preserve"> </w:t>
      </w:r>
      <w:r>
        <w:t>КЕКВ 2210 «Предмети,</w:t>
      </w:r>
      <w:r w:rsidR="00F2283F">
        <w:t xml:space="preserve"> </w:t>
      </w:r>
      <w:r>
        <w:t>матеріали,</w:t>
      </w:r>
      <w:r w:rsidR="00F2283F">
        <w:t xml:space="preserve"> </w:t>
      </w:r>
      <w:r>
        <w:t>обладнання та інвентар» в сумі 20</w:t>
      </w:r>
      <w:r w:rsidR="008E158F">
        <w:t xml:space="preserve"> </w:t>
      </w:r>
      <w:r>
        <w:t>000,0</w:t>
      </w:r>
      <w:r w:rsidR="008E158F">
        <w:t xml:space="preserve"> </w:t>
      </w:r>
      <w:r>
        <w:t>грн.</w:t>
      </w:r>
      <w:r w:rsidRPr="002063DC">
        <w:t xml:space="preserve"> </w:t>
      </w:r>
      <w:r>
        <w:t>(бен</w:t>
      </w:r>
      <w:r w:rsidR="00F2283F">
        <w:t>зин А - 95 в кількості 500 літрів</w:t>
      </w:r>
      <w:r>
        <w:t>)</w:t>
      </w:r>
      <w:r w:rsidR="00F2283F">
        <w:t>.</w:t>
      </w:r>
    </w:p>
    <w:p w:rsidR="00F2283F" w:rsidRDefault="00F2283F" w:rsidP="00F2283F">
      <w:pPr>
        <w:pStyle w:val="a3"/>
        <w:ind w:firstLine="567"/>
      </w:pPr>
      <w:r>
        <w:t xml:space="preserve">3.Відділу  бухгалтерського обліку та звітності  (Оксані Гончар) </w:t>
      </w:r>
      <w:r w:rsidR="00F71092">
        <w:t>забезпечити виконання пунктів 1,2</w:t>
      </w:r>
      <w:r w:rsidR="008E158F">
        <w:t xml:space="preserve"> відповідно до чинного законодавства.</w:t>
      </w:r>
    </w:p>
    <w:p w:rsidR="007017D4" w:rsidRPr="000F04DC" w:rsidRDefault="007017D4" w:rsidP="002B7AFF">
      <w:pPr>
        <w:pStyle w:val="a3"/>
      </w:pPr>
    </w:p>
    <w:p w:rsidR="007017D4" w:rsidRPr="006F1B62" w:rsidRDefault="007017D4" w:rsidP="002B7AFF">
      <w:pPr>
        <w:pStyle w:val="a3"/>
        <w:ind w:left="786"/>
      </w:pPr>
    </w:p>
    <w:p w:rsidR="007017D4" w:rsidRDefault="007017D4" w:rsidP="002B7AFF">
      <w:pPr>
        <w:pStyle w:val="a3"/>
        <w:ind w:left="786"/>
      </w:pPr>
      <w:r w:rsidRPr="006F1B62">
        <w:t xml:space="preserve">     Міський голова                                 </w:t>
      </w:r>
      <w:r w:rsidR="00F2283F">
        <w:t xml:space="preserve">                  Сергій НАСАЛИК</w:t>
      </w:r>
    </w:p>
    <w:p w:rsidR="007017D4" w:rsidRPr="006F1B62" w:rsidRDefault="007017D4" w:rsidP="002B7AFF">
      <w:pPr>
        <w:pStyle w:val="a3"/>
        <w:ind w:left="786"/>
      </w:pPr>
    </w:p>
    <w:p w:rsidR="007017D4" w:rsidRDefault="007017D4" w:rsidP="002B7AFF">
      <w:pPr>
        <w:pStyle w:val="a3"/>
        <w:ind w:left="426"/>
      </w:pPr>
      <w:r>
        <w:t xml:space="preserve">    </w:t>
      </w:r>
      <w:r w:rsidRPr="006F1B62">
        <w:t xml:space="preserve">      </w:t>
      </w:r>
      <w:r w:rsidR="00F2283F">
        <w:t>Керуючий справами</w:t>
      </w:r>
    </w:p>
    <w:p w:rsidR="00F2283F" w:rsidRDefault="00F2283F" w:rsidP="002B7AFF">
      <w:pPr>
        <w:pStyle w:val="a3"/>
        <w:ind w:left="426"/>
      </w:pPr>
      <w:r>
        <w:t xml:space="preserve">          виконавчого комітету                                         Олег ВОВКУН</w:t>
      </w:r>
    </w:p>
    <w:p w:rsidR="007017D4" w:rsidRDefault="007017D4" w:rsidP="002B7AFF">
      <w:pPr>
        <w:pStyle w:val="a3"/>
        <w:ind w:left="426"/>
      </w:pPr>
    </w:p>
    <w:p w:rsidR="007017D4" w:rsidRPr="002B7AFF" w:rsidRDefault="007017D4">
      <w:pPr>
        <w:rPr>
          <w:lang w:val="uk-UA"/>
        </w:rPr>
      </w:pPr>
    </w:p>
    <w:sectPr w:rsidR="007017D4" w:rsidRPr="002B7AFF" w:rsidSect="008E158F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127D96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AFF"/>
    <w:rsid w:val="0008534C"/>
    <w:rsid w:val="00096E45"/>
    <w:rsid w:val="000C0F22"/>
    <w:rsid w:val="000F04DC"/>
    <w:rsid w:val="00194203"/>
    <w:rsid w:val="002063DC"/>
    <w:rsid w:val="002B7AFF"/>
    <w:rsid w:val="002E4DD7"/>
    <w:rsid w:val="00382A27"/>
    <w:rsid w:val="003A1E58"/>
    <w:rsid w:val="00445AA3"/>
    <w:rsid w:val="00454A48"/>
    <w:rsid w:val="00484BEA"/>
    <w:rsid w:val="004B1AFB"/>
    <w:rsid w:val="004D7AE1"/>
    <w:rsid w:val="006F1B62"/>
    <w:rsid w:val="007017D4"/>
    <w:rsid w:val="00741C27"/>
    <w:rsid w:val="00754B66"/>
    <w:rsid w:val="007939EB"/>
    <w:rsid w:val="008E158F"/>
    <w:rsid w:val="00901D2C"/>
    <w:rsid w:val="00915BF6"/>
    <w:rsid w:val="009D0C77"/>
    <w:rsid w:val="009D610C"/>
    <w:rsid w:val="009E4860"/>
    <w:rsid w:val="00A639CB"/>
    <w:rsid w:val="00AA2644"/>
    <w:rsid w:val="00BA71C4"/>
    <w:rsid w:val="00C06CA2"/>
    <w:rsid w:val="00C23353"/>
    <w:rsid w:val="00C75C7A"/>
    <w:rsid w:val="00D81234"/>
    <w:rsid w:val="00E52EFE"/>
    <w:rsid w:val="00E75935"/>
    <w:rsid w:val="00ED4D9E"/>
    <w:rsid w:val="00F073C1"/>
    <w:rsid w:val="00F2283F"/>
    <w:rsid w:val="00F71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B97991"/>
  <w15:docId w15:val="{0F12CF04-8BF7-4DAA-9CC7-DEF38E565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AFF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0"/>
      <w:szCs w:val="20"/>
    </w:rPr>
  </w:style>
  <w:style w:type="paragraph" w:styleId="4">
    <w:name w:val="heading 4"/>
    <w:basedOn w:val="a"/>
    <w:next w:val="a"/>
    <w:link w:val="40"/>
    <w:uiPriority w:val="99"/>
    <w:qFormat/>
    <w:rsid w:val="002B7AFF"/>
    <w:pPr>
      <w:keepNext/>
      <w:spacing w:line="120" w:lineRule="atLeast"/>
      <w:ind w:left="142" w:right="425"/>
      <w:jc w:val="center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2B7AF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2B7AF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2B7AFF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locked/>
    <w:rsid w:val="002B7AFF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2B7AFF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2B7AFF"/>
    <w:rPr>
      <w:rFonts w:ascii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2B7AFF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rsid w:val="002B7AFF"/>
    <w:pPr>
      <w:overflowPunct/>
      <w:autoSpaceDE/>
      <w:autoSpaceDN/>
      <w:adjustRightInd/>
      <w:jc w:val="both"/>
      <w:textAlignment w:val="auto"/>
    </w:pPr>
    <w:rPr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uiPriority w:val="99"/>
    <w:locked/>
    <w:rsid w:val="002B7AFF"/>
    <w:rPr>
      <w:rFonts w:ascii="Times New Roman" w:hAnsi="Times New Roman" w:cs="Times New Roman"/>
      <w:sz w:val="28"/>
      <w:szCs w:val="28"/>
      <w:lang w:val="uk-UA" w:eastAsia="ru-RU"/>
    </w:rPr>
  </w:style>
  <w:style w:type="character" w:styleId="a5">
    <w:name w:val="Strong"/>
    <w:basedOn w:val="a0"/>
    <w:uiPriority w:val="99"/>
    <w:qFormat/>
    <w:rsid w:val="002B7AFF"/>
    <w:rPr>
      <w:rFonts w:cs="Times New Roman"/>
      <w:b/>
      <w:bCs/>
    </w:rPr>
  </w:style>
  <w:style w:type="paragraph" w:styleId="a6">
    <w:name w:val="No Spacing"/>
    <w:uiPriority w:val="99"/>
    <w:qFormat/>
    <w:rsid w:val="002B7AFF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Администратор</cp:lastModifiedBy>
  <cp:revision>8</cp:revision>
  <dcterms:created xsi:type="dcterms:W3CDTF">2022-05-06T12:43:00Z</dcterms:created>
  <dcterms:modified xsi:type="dcterms:W3CDTF">2022-05-11T06:13:00Z</dcterms:modified>
</cp:coreProperties>
</file>