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25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25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0346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AF6A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34600">
        <w:rPr>
          <w:rFonts w:ascii="Times New Roman" w:hAnsi="Times New Roman" w:cs="Times New Roman"/>
          <w:sz w:val="28"/>
          <w:szCs w:val="28"/>
          <w:lang w:val="uk-UA"/>
        </w:rPr>
        <w:t>119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EE11D9">
        <w:rPr>
          <w:rFonts w:ascii="Times New Roman" w:hAnsi="Times New Roman" w:cs="Times New Roman"/>
          <w:sz w:val="28"/>
          <w:szCs w:val="28"/>
          <w:lang w:val="uk-UA"/>
        </w:rPr>
        <w:t>Боянівського Юрія Ярославовича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18675041"/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про право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на спадщину за заповітом,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виданого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державним нотаріусом Рогатинської районної державної нотаріальної контори від 17 червня 2000 року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bookmarkEnd w:id="1"/>
      <w:r w:rsidR="00EE11D9">
        <w:rPr>
          <w:rFonts w:ascii="Times New Roman" w:hAnsi="Times New Roman" w:cs="Times New Roman"/>
          <w:sz w:val="28"/>
          <w:szCs w:val="28"/>
          <w:lang w:val="uk-UA"/>
        </w:rPr>
        <w:t>361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964351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964351">
        <w:rPr>
          <w:rFonts w:ascii="Times New Roman" w:hAnsi="Times New Roman" w:cs="Times New Roman"/>
          <w:sz w:val="28"/>
          <w:szCs w:val="28"/>
          <w:lang w:val="uk-UA"/>
        </w:rPr>
        <w:t>------------------</w:t>
      </w:r>
      <w:bookmarkStart w:id="2" w:name="_GoBack"/>
      <w:bookmarkEnd w:id="2"/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6A4BA7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34600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86D9A"/>
    <w:rsid w:val="00193A65"/>
    <w:rsid w:val="00195C61"/>
    <w:rsid w:val="00195F8F"/>
    <w:rsid w:val="001E2EA1"/>
    <w:rsid w:val="002A5381"/>
    <w:rsid w:val="002B595F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4BA7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4351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52AF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18DC-DAA1-4F41-833D-808E4244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2026-03-02T14:09:00Z</cp:lastPrinted>
  <dcterms:created xsi:type="dcterms:W3CDTF">2026-03-02T14:09:00Z</dcterms:created>
  <dcterms:modified xsi:type="dcterms:W3CDTF">2026-03-25T11:41:00Z</dcterms:modified>
</cp:coreProperties>
</file>