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8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8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7B16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5B2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B164F">
        <w:rPr>
          <w:rFonts w:ascii="Times New Roman" w:hAnsi="Times New Roman" w:cs="Times New Roman"/>
          <w:sz w:val="28"/>
          <w:szCs w:val="28"/>
          <w:lang w:val="uk-UA"/>
        </w:rPr>
        <w:t>139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4221407"/>
      <w:bookmarkStart w:id="1" w:name="_Hlk223101779"/>
      <w:r w:rsidR="00006901">
        <w:rPr>
          <w:rFonts w:ascii="Times New Roman" w:hAnsi="Times New Roman" w:cs="Times New Roman"/>
          <w:sz w:val="28"/>
          <w:szCs w:val="28"/>
          <w:lang w:val="uk-UA"/>
        </w:rPr>
        <w:t>Терелецького Степана Михайловича</w:t>
      </w:r>
      <w:bookmarkEnd w:id="0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24221497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bookmarkStart w:id="3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006901">
        <w:rPr>
          <w:rFonts w:ascii="Times New Roman" w:hAnsi="Times New Roman" w:cs="Times New Roman"/>
          <w:sz w:val="28"/>
          <w:szCs w:val="28"/>
          <w:lang w:val="uk-UA"/>
        </w:rPr>
        <w:t>на спадщину за законом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</w:t>
      </w:r>
      <w:r w:rsidR="00006901">
        <w:rPr>
          <w:rFonts w:ascii="Times New Roman" w:hAnsi="Times New Roman" w:cs="Times New Roman"/>
          <w:sz w:val="28"/>
          <w:szCs w:val="28"/>
          <w:lang w:val="uk-UA"/>
        </w:rPr>
        <w:t>державним нотаріусом Рогатинської державної нотаріальної контори від 28 липня 2009 року за №2534</w:t>
      </w:r>
      <w:bookmarkEnd w:id="2"/>
      <w:bookmarkEnd w:id="3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47F39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47F39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4" w:name="_GoBack"/>
      <w:bookmarkEnd w:id="4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5F534D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6901"/>
    <w:rsid w:val="000171FD"/>
    <w:rsid w:val="000279BC"/>
    <w:rsid w:val="000575CA"/>
    <w:rsid w:val="0006153F"/>
    <w:rsid w:val="00066F44"/>
    <w:rsid w:val="000A002E"/>
    <w:rsid w:val="000B5FD6"/>
    <w:rsid w:val="000D5ACF"/>
    <w:rsid w:val="000E1AC7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1F7E34"/>
    <w:rsid w:val="002A5381"/>
    <w:rsid w:val="002C688B"/>
    <w:rsid w:val="002D3983"/>
    <w:rsid w:val="002D6BCE"/>
    <w:rsid w:val="002E09B0"/>
    <w:rsid w:val="002F40DD"/>
    <w:rsid w:val="003231AA"/>
    <w:rsid w:val="00347F39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34D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7B164F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C47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B49F-58E7-4CB1-B4EF-97FAFE3B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2026-03-12T13:48:00Z</cp:lastPrinted>
  <dcterms:created xsi:type="dcterms:W3CDTF">2026-03-12T13:49:00Z</dcterms:created>
  <dcterms:modified xsi:type="dcterms:W3CDTF">2026-03-25T11:48:00Z</dcterms:modified>
</cp:coreProperties>
</file>